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:rsidRPr="003C212C" w:rsidTr="001934AB">
        <w:trPr>
          <w:jc w:val="center"/>
        </w:trPr>
        <w:tc>
          <w:tcPr>
            <w:tcW w:w="3284" w:type="dxa"/>
            <w:vAlign w:val="center"/>
          </w:tcPr>
          <w:p w:rsidR="001934AB" w:rsidRPr="003C212C" w:rsidRDefault="001934AB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vAlign w:val="center"/>
          </w:tcPr>
          <w:p w:rsidR="001934AB" w:rsidRPr="003C212C" w:rsidRDefault="00805C1A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t-LT"/>
              </w:rPr>
              <w:drawing>
                <wp:inline distT="0" distB="0" distL="0" distR="0">
                  <wp:extent cx="724535" cy="750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1934AB" w:rsidRPr="003C212C" w:rsidRDefault="001934AB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:rsidR="00C95A91" w:rsidRPr="003C212C" w:rsidRDefault="00C95A91" w:rsidP="003C212C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p w:rsidR="007C15F1" w:rsidRPr="00FA6483" w:rsidRDefault="001847DF" w:rsidP="007C15F1">
      <w:pPr>
        <w:jc w:val="center"/>
        <w:rPr>
          <w:b/>
          <w:bCs/>
          <w:lang w:val="en-GB"/>
        </w:rPr>
      </w:pPr>
      <w:r w:rsidRPr="001847DF">
        <w:rPr>
          <w:b/>
          <w:bCs/>
          <w:lang w:val="en-GB"/>
        </w:rPr>
        <w:t>CORPORATE FINANCE</w:t>
      </w:r>
      <w:r>
        <w:rPr>
          <w:b/>
          <w:bCs/>
          <w:lang w:val="en-GB"/>
        </w:rPr>
        <w:t xml:space="preserve"> </w:t>
      </w:r>
      <w:r w:rsidR="007C15F1" w:rsidRPr="00FA6483">
        <w:rPr>
          <w:b/>
          <w:bCs/>
          <w:lang w:val="en-GB"/>
        </w:rPr>
        <w:t xml:space="preserve">COURSE (MODULE) DESCRIPTION </w:t>
      </w:r>
    </w:p>
    <w:p w:rsidR="00C95A91" w:rsidRPr="00FA6483" w:rsidRDefault="00C95A91" w:rsidP="003C212C">
      <w:pPr>
        <w:jc w:val="center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1"/>
        <w:gridCol w:w="2547"/>
      </w:tblGrid>
      <w:tr w:rsidR="007C15F1" w:rsidRPr="00FA6483" w:rsidTr="00C95A91">
        <w:tc>
          <w:tcPr>
            <w:tcW w:w="3750" w:type="pct"/>
            <w:shd w:val="clear" w:color="auto" w:fill="E6E6E6"/>
          </w:tcPr>
          <w:p w:rsidR="007C15F1" w:rsidRPr="00FA6483" w:rsidRDefault="007C15F1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 xml:space="preserve">Course title </w:t>
            </w:r>
          </w:p>
        </w:tc>
        <w:tc>
          <w:tcPr>
            <w:tcW w:w="1250" w:type="pct"/>
            <w:shd w:val="clear" w:color="auto" w:fill="E6E6E6"/>
          </w:tcPr>
          <w:p w:rsidR="007C15F1" w:rsidRPr="00FA6483" w:rsidRDefault="007C15F1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</w:tr>
      <w:tr w:rsidR="00C95A91" w:rsidRPr="00FA6483" w:rsidTr="00C95A91">
        <w:tc>
          <w:tcPr>
            <w:tcW w:w="3750" w:type="pct"/>
          </w:tcPr>
          <w:p w:rsidR="00C95A91" w:rsidRPr="001847DF" w:rsidRDefault="001847DF" w:rsidP="00AC6B1C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1847DF">
              <w:rPr>
                <w:b/>
                <w:bCs/>
                <w:sz w:val="22"/>
                <w:szCs w:val="22"/>
                <w:lang w:val="en-GB"/>
              </w:rPr>
              <w:t>Corporate Finance</w:t>
            </w:r>
          </w:p>
        </w:tc>
        <w:tc>
          <w:tcPr>
            <w:tcW w:w="1250" w:type="pct"/>
          </w:tcPr>
          <w:p w:rsidR="00C95A91" w:rsidRPr="00FA6483" w:rsidRDefault="00C95A91" w:rsidP="003C212C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C95A91" w:rsidRPr="00FA6483" w:rsidRDefault="00C95A91" w:rsidP="003C212C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3F335D" w:rsidRPr="00FA6483" w:rsidTr="003F335D">
        <w:tc>
          <w:tcPr>
            <w:tcW w:w="2500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Staff</w:t>
            </w:r>
          </w:p>
        </w:tc>
        <w:tc>
          <w:tcPr>
            <w:tcW w:w="2500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Department</w:t>
            </w:r>
          </w:p>
        </w:tc>
      </w:tr>
      <w:tr w:rsidR="003F335D" w:rsidRPr="00FA6483" w:rsidTr="003F335D">
        <w:tc>
          <w:tcPr>
            <w:tcW w:w="2500" w:type="pct"/>
          </w:tcPr>
          <w:p w:rsidR="003F335D" w:rsidRPr="00FA6483" w:rsidRDefault="003F335D" w:rsidP="00400753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Coordinator(s</w:t>
            </w:r>
            <w:r w:rsidRPr="00FA6483">
              <w:rPr>
                <w:bCs/>
                <w:sz w:val="22"/>
                <w:szCs w:val="22"/>
                <w:lang w:val="en-GB"/>
              </w:rPr>
              <w:t xml:space="preserve">): Prof. </w:t>
            </w:r>
            <w:proofErr w:type="spellStart"/>
            <w:r w:rsidRPr="00FA6483">
              <w:rPr>
                <w:bCs/>
                <w:sz w:val="22"/>
                <w:szCs w:val="22"/>
                <w:lang w:val="en-GB"/>
              </w:rPr>
              <w:t>Dr.</w:t>
            </w:r>
            <w:proofErr w:type="spellEnd"/>
            <w:r w:rsidRPr="00FA6483">
              <w:rPr>
                <w:bCs/>
                <w:sz w:val="22"/>
                <w:szCs w:val="22"/>
                <w:lang w:val="en-GB"/>
              </w:rPr>
              <w:t xml:space="preserve"> Arvydas Paškevičius</w:t>
            </w:r>
          </w:p>
          <w:p w:rsidR="003F335D" w:rsidRPr="00FA6483" w:rsidRDefault="003F335D" w:rsidP="00400753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 xml:space="preserve">Other(s):  </w:t>
            </w:r>
          </w:p>
        </w:tc>
        <w:tc>
          <w:tcPr>
            <w:tcW w:w="2500" w:type="pct"/>
          </w:tcPr>
          <w:p w:rsidR="003F335D" w:rsidRPr="00FA6483" w:rsidRDefault="003F335D" w:rsidP="00400753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 xml:space="preserve">Department of  Finance, Faculty of </w:t>
            </w:r>
            <w:r w:rsidR="00D74FDC" w:rsidRPr="00D74FDC">
              <w:rPr>
                <w:sz w:val="22"/>
                <w:szCs w:val="22"/>
                <w:lang w:val="en-GB"/>
              </w:rPr>
              <w:t>Economics and Business Administration</w:t>
            </w:r>
          </w:p>
        </w:tc>
      </w:tr>
    </w:tbl>
    <w:p w:rsidR="00C95A91" w:rsidRPr="00FA6483" w:rsidRDefault="00C95A91" w:rsidP="003C212C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039"/>
      </w:tblGrid>
      <w:tr w:rsidR="003F335D" w:rsidRPr="00FA6483" w:rsidTr="00C95A91">
        <w:tc>
          <w:tcPr>
            <w:tcW w:w="2527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Study cycle</w:t>
            </w:r>
          </w:p>
        </w:tc>
        <w:tc>
          <w:tcPr>
            <w:tcW w:w="2473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 xml:space="preserve">Course type </w:t>
            </w:r>
          </w:p>
        </w:tc>
      </w:tr>
      <w:tr w:rsidR="00C95A91" w:rsidRPr="00FA6483" w:rsidTr="00C95A91">
        <w:tc>
          <w:tcPr>
            <w:tcW w:w="2527" w:type="pct"/>
          </w:tcPr>
          <w:p w:rsidR="00C95A91" w:rsidRPr="00FA6483" w:rsidRDefault="003F335D" w:rsidP="00BC1011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Second</w:t>
            </w:r>
          </w:p>
        </w:tc>
        <w:tc>
          <w:tcPr>
            <w:tcW w:w="2473" w:type="pct"/>
          </w:tcPr>
          <w:p w:rsidR="00C95A91" w:rsidRPr="00FA6483" w:rsidRDefault="003F335D" w:rsidP="003C212C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Compulsory</w:t>
            </w:r>
          </w:p>
        </w:tc>
      </w:tr>
    </w:tbl>
    <w:p w:rsidR="00C95A91" w:rsidRPr="00FA6483" w:rsidRDefault="00C95A91" w:rsidP="003C212C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5"/>
        <w:gridCol w:w="3395"/>
      </w:tblGrid>
      <w:tr w:rsidR="00FA6483" w:rsidRPr="00FA6483" w:rsidTr="00FA11D4">
        <w:tc>
          <w:tcPr>
            <w:tcW w:w="1668" w:type="pct"/>
            <w:shd w:val="clear" w:color="auto" w:fill="E6E6E6"/>
          </w:tcPr>
          <w:p w:rsidR="00FA6483" w:rsidRPr="00FA6483" w:rsidRDefault="00FA6483" w:rsidP="0040075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Form of implementation</w:t>
            </w:r>
          </w:p>
        </w:tc>
        <w:tc>
          <w:tcPr>
            <w:tcW w:w="1666" w:type="pct"/>
            <w:shd w:val="clear" w:color="auto" w:fill="E6E6E6"/>
          </w:tcPr>
          <w:p w:rsidR="00FA6483" w:rsidRPr="00FA6483" w:rsidRDefault="00FA6483" w:rsidP="0040075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Period of implementation</w:t>
            </w:r>
          </w:p>
        </w:tc>
        <w:tc>
          <w:tcPr>
            <w:tcW w:w="1666" w:type="pct"/>
            <w:shd w:val="clear" w:color="auto" w:fill="E6E6E6"/>
          </w:tcPr>
          <w:p w:rsidR="00FA6483" w:rsidRPr="00FA6483" w:rsidRDefault="00FA6483" w:rsidP="00400753">
            <w:pPr>
              <w:jc w:val="center"/>
              <w:rPr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Language of instruction</w:t>
            </w:r>
          </w:p>
        </w:tc>
      </w:tr>
      <w:tr w:rsidR="00FA11D4" w:rsidRPr="00FA6483" w:rsidTr="00FA11D4">
        <w:tc>
          <w:tcPr>
            <w:tcW w:w="1668" w:type="pct"/>
          </w:tcPr>
          <w:p w:rsidR="00FA11D4" w:rsidRPr="00FA6483" w:rsidRDefault="00FA6483" w:rsidP="003C212C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Classroom</w:t>
            </w:r>
          </w:p>
        </w:tc>
        <w:tc>
          <w:tcPr>
            <w:tcW w:w="1666" w:type="pct"/>
          </w:tcPr>
          <w:p w:rsidR="00FA11D4" w:rsidRPr="00FA6483" w:rsidRDefault="00FA6483" w:rsidP="00FA6483">
            <w:pPr>
              <w:pStyle w:val="Heading3"/>
              <w:rPr>
                <w:i w:val="0"/>
                <w:sz w:val="22"/>
                <w:szCs w:val="22"/>
                <w:lang w:val="en-GB"/>
              </w:rPr>
            </w:pPr>
            <w:r w:rsidRPr="00FA6483">
              <w:rPr>
                <w:i w:val="0"/>
                <w:sz w:val="22"/>
                <w:szCs w:val="22"/>
                <w:lang w:val="en-GB"/>
              </w:rPr>
              <w:t xml:space="preserve">Autumn </w:t>
            </w:r>
            <w:r>
              <w:rPr>
                <w:i w:val="0"/>
                <w:sz w:val="22"/>
                <w:szCs w:val="22"/>
                <w:lang w:val="en-GB"/>
              </w:rPr>
              <w:t>semest</w:t>
            </w:r>
            <w:r w:rsidRPr="00FA6483">
              <w:rPr>
                <w:i w:val="0"/>
                <w:sz w:val="22"/>
                <w:szCs w:val="22"/>
                <w:lang w:val="en-GB"/>
              </w:rPr>
              <w:t>e</w:t>
            </w:r>
            <w:r>
              <w:rPr>
                <w:i w:val="0"/>
                <w:sz w:val="22"/>
                <w:szCs w:val="22"/>
                <w:lang w:val="en-GB"/>
              </w:rPr>
              <w:t>r</w:t>
            </w:r>
            <w:r w:rsidRPr="00FA6483">
              <w:rPr>
                <w:i w:val="0"/>
                <w:sz w:val="22"/>
                <w:szCs w:val="22"/>
                <w:lang w:val="en-GB"/>
              </w:rPr>
              <w:t xml:space="preserve"> </w:t>
            </w:r>
            <w:r w:rsidR="00BC1011" w:rsidRPr="00FA6483">
              <w:rPr>
                <w:i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66" w:type="pct"/>
          </w:tcPr>
          <w:p w:rsidR="00FA11D4" w:rsidRPr="00FA6483" w:rsidRDefault="00BC1011" w:rsidP="001847DF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L</w:t>
            </w:r>
            <w:r w:rsidR="00FA11D4" w:rsidRPr="00FA6483">
              <w:rPr>
                <w:sz w:val="22"/>
                <w:szCs w:val="22"/>
                <w:lang w:val="en-GB"/>
              </w:rPr>
              <w:t>i</w:t>
            </w:r>
            <w:r w:rsidR="00FA6483" w:rsidRPr="00FA6483">
              <w:rPr>
                <w:sz w:val="22"/>
                <w:szCs w:val="22"/>
                <w:lang w:val="en-GB"/>
              </w:rPr>
              <w:t>thuanian</w:t>
            </w:r>
            <w:r w:rsidR="001847DF">
              <w:rPr>
                <w:sz w:val="22"/>
                <w:szCs w:val="22"/>
                <w:lang w:val="en-GB"/>
              </w:rPr>
              <w:t xml:space="preserve">, </w:t>
            </w:r>
            <w:r w:rsidR="001847DF" w:rsidRPr="001847DF">
              <w:rPr>
                <w:sz w:val="22"/>
                <w:szCs w:val="22"/>
                <w:lang w:val="en-GB"/>
              </w:rPr>
              <w:t>English</w:t>
            </w:r>
          </w:p>
        </w:tc>
      </w:tr>
    </w:tbl>
    <w:p w:rsidR="00C95A91" w:rsidRPr="003C212C" w:rsidRDefault="00C95A91" w:rsidP="003C212C">
      <w:pPr>
        <w:jc w:val="both"/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5114"/>
      </w:tblGrid>
      <w:tr w:rsidR="00E6529C" w:rsidRPr="003C212C" w:rsidTr="00C95A91">
        <w:tc>
          <w:tcPr>
            <w:tcW w:w="5000" w:type="pct"/>
            <w:gridSpan w:val="2"/>
            <w:shd w:val="clear" w:color="auto" w:fill="E6E6E6"/>
          </w:tcPr>
          <w:p w:rsidR="00E6529C" w:rsidRPr="003C212C" w:rsidRDefault="00E6529C" w:rsidP="007C691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BD358E">
              <w:rPr>
                <w:b/>
                <w:bCs/>
                <w:sz w:val="22"/>
                <w:szCs w:val="22"/>
                <w:lang w:val="en-GB"/>
              </w:rPr>
              <w:t>Requirements for student</w:t>
            </w:r>
          </w:p>
        </w:tc>
      </w:tr>
      <w:tr w:rsidR="00E6529C" w:rsidRPr="003C212C" w:rsidTr="00C95A91">
        <w:tc>
          <w:tcPr>
            <w:tcW w:w="2490" w:type="pct"/>
          </w:tcPr>
          <w:p w:rsidR="00E6529C" w:rsidRPr="003C212C" w:rsidRDefault="00E6529C" w:rsidP="000A1CB4">
            <w:pPr>
              <w:rPr>
                <w:sz w:val="22"/>
                <w:szCs w:val="22"/>
                <w:lang w:val="lt-LT"/>
              </w:rPr>
            </w:pPr>
            <w:r w:rsidRPr="00B51A52">
              <w:rPr>
                <w:b/>
                <w:bCs/>
                <w:sz w:val="22"/>
                <w:szCs w:val="22"/>
                <w:lang w:val="en-GB"/>
              </w:rPr>
              <w:t xml:space="preserve">Prerequisites: </w:t>
            </w:r>
            <w:r w:rsidR="000A1CB4" w:rsidRPr="000A1CB4">
              <w:rPr>
                <w:bCs/>
                <w:sz w:val="22"/>
                <w:szCs w:val="22"/>
                <w:lang w:val="en-GB"/>
              </w:rPr>
              <w:t>theory of</w:t>
            </w:r>
            <w:r w:rsidR="000A1CB4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E200C4">
              <w:rPr>
                <w:bCs/>
                <w:sz w:val="22"/>
                <w:szCs w:val="22"/>
                <w:lang w:val="en-GB"/>
              </w:rPr>
              <w:t>micro</w:t>
            </w:r>
            <w:r w:rsidR="000A1CB4">
              <w:rPr>
                <w:bCs/>
                <w:sz w:val="22"/>
                <w:szCs w:val="22"/>
                <w:lang w:val="en-GB"/>
              </w:rPr>
              <w:t xml:space="preserve">- and </w:t>
            </w:r>
            <w:r w:rsidRPr="00E200C4">
              <w:rPr>
                <w:bCs/>
                <w:sz w:val="22"/>
                <w:szCs w:val="22"/>
                <w:lang w:val="en-GB"/>
              </w:rPr>
              <w:t xml:space="preserve">macroeconomics, </w:t>
            </w:r>
            <w:r w:rsidR="000A1CB4">
              <w:rPr>
                <w:bCs/>
                <w:sz w:val="22"/>
                <w:szCs w:val="22"/>
                <w:lang w:val="en-GB"/>
              </w:rPr>
              <w:t xml:space="preserve">knowledge in </w:t>
            </w:r>
            <w:r w:rsidRPr="00E200C4">
              <w:rPr>
                <w:bCs/>
                <w:sz w:val="22"/>
                <w:szCs w:val="22"/>
                <w:lang w:val="en-GB"/>
              </w:rPr>
              <w:t>accountancy</w:t>
            </w:r>
          </w:p>
        </w:tc>
        <w:tc>
          <w:tcPr>
            <w:tcW w:w="2510" w:type="pct"/>
          </w:tcPr>
          <w:p w:rsidR="00E6529C" w:rsidRPr="003C212C" w:rsidRDefault="00E5320B" w:rsidP="007C691D">
            <w:pPr>
              <w:rPr>
                <w:sz w:val="22"/>
                <w:szCs w:val="22"/>
                <w:lang w:val="lt-LT"/>
              </w:rPr>
            </w:pPr>
            <w:r w:rsidRPr="00BD358E">
              <w:rPr>
                <w:b/>
                <w:sz w:val="22"/>
                <w:szCs w:val="22"/>
                <w:lang w:val="en-GB"/>
              </w:rPr>
              <w:t xml:space="preserve">Additional requirements </w:t>
            </w:r>
            <w:r w:rsidRPr="00BD358E">
              <w:rPr>
                <w:b/>
                <w:bCs/>
                <w:sz w:val="22"/>
                <w:szCs w:val="22"/>
                <w:lang w:val="en-GB"/>
              </w:rPr>
              <w:t xml:space="preserve">(if any): </w:t>
            </w:r>
            <w:r w:rsidRPr="00BD358E">
              <w:rPr>
                <w:bCs/>
                <w:sz w:val="22"/>
                <w:szCs w:val="22"/>
                <w:lang w:val="en-GB"/>
              </w:rPr>
              <w:t>none</w:t>
            </w:r>
          </w:p>
        </w:tc>
      </w:tr>
    </w:tbl>
    <w:p w:rsidR="00C95A91" w:rsidRPr="003C212C" w:rsidRDefault="00C95A91" w:rsidP="003C212C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7C691D" w:rsidRPr="00C20666" w:rsidTr="007C691D">
        <w:tc>
          <w:tcPr>
            <w:tcW w:w="1250" w:type="pct"/>
            <w:shd w:val="clear" w:color="auto" w:fill="E6E6E6"/>
          </w:tcPr>
          <w:p w:rsidR="007C691D" w:rsidRPr="00C20666" w:rsidRDefault="007C69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Number of ECTS credits</w:t>
            </w:r>
          </w:p>
        </w:tc>
        <w:tc>
          <w:tcPr>
            <w:tcW w:w="1250" w:type="pct"/>
            <w:shd w:val="clear" w:color="auto" w:fill="E6E6E6"/>
          </w:tcPr>
          <w:p w:rsidR="007C691D" w:rsidRPr="00C20666" w:rsidRDefault="00BA73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Student’</w:t>
            </w:r>
            <w:r w:rsidR="007C691D" w:rsidRPr="00C20666">
              <w:rPr>
                <w:b/>
                <w:bCs/>
                <w:sz w:val="22"/>
                <w:szCs w:val="22"/>
                <w:lang w:val="en-GB"/>
              </w:rPr>
              <w:t>s workload</w:t>
            </w:r>
          </w:p>
        </w:tc>
        <w:tc>
          <w:tcPr>
            <w:tcW w:w="1250" w:type="pct"/>
            <w:shd w:val="clear" w:color="auto" w:fill="E6E6E6"/>
          </w:tcPr>
          <w:p w:rsidR="007C691D" w:rsidRPr="00C20666" w:rsidRDefault="007C69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Contact hours</w:t>
            </w:r>
          </w:p>
        </w:tc>
        <w:tc>
          <w:tcPr>
            <w:tcW w:w="1250" w:type="pct"/>
            <w:shd w:val="clear" w:color="auto" w:fill="E6E6E6"/>
          </w:tcPr>
          <w:p w:rsidR="007C691D" w:rsidRPr="00C20666" w:rsidRDefault="007C69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Individual work</w:t>
            </w:r>
            <w:r w:rsidR="00BA731D" w:rsidRPr="00C20666">
              <w:rPr>
                <w:b/>
                <w:bCs/>
                <w:sz w:val="22"/>
                <w:szCs w:val="22"/>
                <w:lang w:val="en-GB"/>
              </w:rPr>
              <w:t>ing hours</w:t>
            </w:r>
          </w:p>
        </w:tc>
      </w:tr>
      <w:tr w:rsidR="003109A1" w:rsidRPr="003C212C" w:rsidTr="007C691D">
        <w:tc>
          <w:tcPr>
            <w:tcW w:w="1250" w:type="pct"/>
          </w:tcPr>
          <w:p w:rsidR="003109A1" w:rsidRPr="00C20666" w:rsidRDefault="003109A1" w:rsidP="004D1D37">
            <w:pPr>
              <w:jc w:val="center"/>
              <w:rPr>
                <w:sz w:val="22"/>
                <w:szCs w:val="22"/>
                <w:lang w:val="lt-LT"/>
              </w:rPr>
            </w:pPr>
            <w:r w:rsidRPr="00C20666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1250" w:type="pct"/>
          </w:tcPr>
          <w:p w:rsidR="003109A1" w:rsidRPr="00C20666" w:rsidRDefault="003109A1" w:rsidP="001442F0">
            <w:pPr>
              <w:jc w:val="center"/>
              <w:rPr>
                <w:sz w:val="22"/>
                <w:szCs w:val="22"/>
                <w:lang w:val="lt-LT"/>
              </w:rPr>
            </w:pPr>
            <w:r w:rsidRPr="00C20666">
              <w:rPr>
                <w:sz w:val="22"/>
                <w:szCs w:val="22"/>
                <w:lang w:val="lt-LT"/>
              </w:rPr>
              <w:t>13</w:t>
            </w:r>
            <w:r w:rsidR="001442F0">
              <w:rPr>
                <w:sz w:val="22"/>
                <w:szCs w:val="22"/>
                <w:lang w:val="lt-LT"/>
              </w:rPr>
              <w:t>0</w:t>
            </w:r>
          </w:p>
        </w:tc>
        <w:tc>
          <w:tcPr>
            <w:tcW w:w="1250" w:type="pct"/>
          </w:tcPr>
          <w:p w:rsidR="003109A1" w:rsidRPr="00C20666" w:rsidRDefault="001404F7" w:rsidP="0014095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24</w:t>
            </w:r>
          </w:p>
        </w:tc>
        <w:tc>
          <w:tcPr>
            <w:tcW w:w="1250" w:type="pct"/>
          </w:tcPr>
          <w:p w:rsidR="003109A1" w:rsidRPr="00C20666" w:rsidRDefault="001404F7" w:rsidP="001442F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</w:t>
            </w:r>
            <w:r w:rsidR="001442F0">
              <w:rPr>
                <w:sz w:val="22"/>
                <w:szCs w:val="22"/>
                <w:lang w:val="lt-LT"/>
              </w:rPr>
              <w:t>6</w:t>
            </w:r>
          </w:p>
        </w:tc>
      </w:tr>
    </w:tbl>
    <w:p w:rsidR="00C95A91" w:rsidRPr="00504493" w:rsidRDefault="00C95A91" w:rsidP="003C212C">
      <w:pPr>
        <w:jc w:val="both"/>
        <w:rPr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553"/>
        <w:gridCol w:w="2390"/>
      </w:tblGrid>
      <w:tr w:rsidR="00C95A91" w:rsidRPr="00504493" w:rsidTr="001934AB">
        <w:tc>
          <w:tcPr>
            <w:tcW w:w="5000" w:type="pct"/>
            <w:gridSpan w:val="3"/>
            <w:shd w:val="clear" w:color="auto" w:fill="E6E6E6"/>
            <w:vAlign w:val="center"/>
          </w:tcPr>
          <w:p w:rsidR="00C95A91" w:rsidRPr="00504493" w:rsidRDefault="00781F92" w:rsidP="00BC1011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Purpose of the course and competences developed</w:t>
            </w:r>
          </w:p>
        </w:tc>
      </w:tr>
      <w:tr w:rsidR="00C95A91" w:rsidRPr="00504493" w:rsidTr="001934AB">
        <w:tc>
          <w:tcPr>
            <w:tcW w:w="5000" w:type="pct"/>
            <w:gridSpan w:val="3"/>
            <w:vAlign w:val="center"/>
          </w:tcPr>
          <w:p w:rsidR="00277D1F" w:rsidRPr="0078781B" w:rsidRDefault="006010F7" w:rsidP="00CF3B89">
            <w:pPr>
              <w:jc w:val="both"/>
              <w:rPr>
                <w:sz w:val="22"/>
                <w:szCs w:val="22"/>
                <w:highlight w:val="yellow"/>
                <w:lang w:val="en-GB"/>
              </w:rPr>
            </w:pPr>
            <w:r w:rsidRPr="0078781B">
              <w:rPr>
                <w:sz w:val="22"/>
                <w:szCs w:val="22"/>
                <w:lang w:val="en-GB"/>
              </w:rPr>
              <w:t xml:space="preserve">The aim of the course is to form </w:t>
            </w:r>
            <w:r w:rsidR="00542A71" w:rsidRPr="0078781B">
              <w:rPr>
                <w:sz w:val="22"/>
                <w:szCs w:val="22"/>
                <w:lang w:val="en-GB"/>
              </w:rPr>
              <w:t xml:space="preserve">the </w:t>
            </w:r>
            <w:r w:rsidRPr="0078781B">
              <w:rPr>
                <w:sz w:val="22"/>
                <w:szCs w:val="22"/>
                <w:lang w:val="en-GB"/>
              </w:rPr>
              <w:t xml:space="preserve">theoretical and practical </w:t>
            </w:r>
            <w:r w:rsidR="00813F10" w:rsidRPr="0078781B">
              <w:rPr>
                <w:sz w:val="22"/>
                <w:szCs w:val="22"/>
                <w:lang w:val="en-GB"/>
              </w:rPr>
              <w:t xml:space="preserve">abilities and </w:t>
            </w:r>
            <w:r w:rsidRPr="0078781B">
              <w:rPr>
                <w:sz w:val="22"/>
                <w:szCs w:val="22"/>
                <w:lang w:val="en-GB"/>
              </w:rPr>
              <w:t xml:space="preserve">skills </w:t>
            </w:r>
            <w:r w:rsidR="001847DF" w:rsidRPr="0078781B">
              <w:rPr>
                <w:sz w:val="22"/>
                <w:szCs w:val="22"/>
                <w:lang w:val="en-GB"/>
              </w:rPr>
              <w:t>to evaluate a company’s corporate governance; to analy</w:t>
            </w:r>
            <w:r w:rsidR="00CF3B89">
              <w:rPr>
                <w:sz w:val="22"/>
                <w:szCs w:val="22"/>
                <w:lang w:val="en-GB"/>
              </w:rPr>
              <w:t>s</w:t>
            </w:r>
            <w:r w:rsidR="001847DF" w:rsidRPr="0078781B">
              <w:rPr>
                <w:sz w:val="22"/>
                <w:szCs w:val="22"/>
                <w:lang w:val="en-GB"/>
              </w:rPr>
              <w:t>e a capital budgeting problem; to estimate a company’s cost of capital; to evaluate a company’s operating and financial leverage and i</w:t>
            </w:r>
            <w:r w:rsidR="001847DF" w:rsidRPr="001847DF">
              <w:rPr>
                <w:sz w:val="22"/>
                <w:szCs w:val="22"/>
                <w:lang w:val="en-GB"/>
              </w:rPr>
              <w:t>ts working capital management.</w:t>
            </w:r>
            <w:r w:rsidR="001847DF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781F92" w:rsidRPr="00504493" w:rsidTr="00510CE8">
        <w:tc>
          <w:tcPr>
            <w:tcW w:w="2574" w:type="pct"/>
            <w:shd w:val="clear" w:color="auto" w:fill="E6E6E6"/>
          </w:tcPr>
          <w:p w:rsidR="00781F92" w:rsidRPr="00504493" w:rsidRDefault="00781F92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Learning outcomes</w:t>
            </w:r>
          </w:p>
        </w:tc>
        <w:tc>
          <w:tcPr>
            <w:tcW w:w="1253" w:type="pct"/>
            <w:shd w:val="clear" w:color="auto" w:fill="E6E6E6"/>
          </w:tcPr>
          <w:p w:rsidR="00781F92" w:rsidRPr="00504493" w:rsidRDefault="00781F92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Teaching methods</w:t>
            </w:r>
          </w:p>
        </w:tc>
        <w:tc>
          <w:tcPr>
            <w:tcW w:w="1173" w:type="pct"/>
            <w:shd w:val="clear" w:color="auto" w:fill="E6E6E6"/>
          </w:tcPr>
          <w:p w:rsidR="00781F92" w:rsidRPr="00504493" w:rsidRDefault="00781F92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Assessment methods</w:t>
            </w:r>
          </w:p>
        </w:tc>
      </w:tr>
      <w:tr w:rsidR="008377C2" w:rsidRPr="00504493" w:rsidTr="00510CE8">
        <w:tc>
          <w:tcPr>
            <w:tcW w:w="2574" w:type="pct"/>
          </w:tcPr>
          <w:p w:rsidR="00AB0C41" w:rsidRDefault="00AB0C41" w:rsidP="00123FAF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 will be able:</w:t>
            </w:r>
          </w:p>
          <w:p w:rsidR="008377C2" w:rsidRPr="00504493" w:rsidRDefault="00AB0C41" w:rsidP="00AB0C41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- </w:t>
            </w:r>
            <w:r w:rsidR="006D499A" w:rsidRPr="0078781B">
              <w:rPr>
                <w:sz w:val="22"/>
                <w:szCs w:val="22"/>
                <w:lang w:val="en-GB"/>
              </w:rPr>
              <w:t>to evaluate a company’s corporate governance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53" w:type="pct"/>
            <w:vMerge w:val="restart"/>
          </w:tcPr>
          <w:p w:rsidR="006F1360" w:rsidRPr="00504493" w:rsidRDefault="008377C2" w:rsidP="006F1360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en-GB"/>
              </w:rPr>
            </w:pPr>
            <w:r w:rsidRPr="00504493">
              <w:rPr>
                <w:bCs/>
                <w:sz w:val="22"/>
                <w:szCs w:val="22"/>
                <w:lang w:val="en-GB"/>
              </w:rPr>
              <w:t>Problem</w:t>
            </w:r>
            <w:r w:rsidR="00123FAF">
              <w:rPr>
                <w:bCs/>
                <w:sz w:val="22"/>
                <w:szCs w:val="22"/>
                <w:lang w:val="en-GB"/>
              </w:rPr>
              <w:t xml:space="preserve">-based </w:t>
            </w:r>
            <w:r w:rsidRPr="00504493">
              <w:rPr>
                <w:bCs/>
                <w:sz w:val="22"/>
                <w:szCs w:val="22"/>
                <w:lang w:val="en-GB"/>
              </w:rPr>
              <w:t xml:space="preserve">teaching, </w:t>
            </w:r>
            <w:r w:rsidR="006F1360">
              <w:rPr>
                <w:bCs/>
                <w:sz w:val="22"/>
                <w:szCs w:val="22"/>
                <w:lang w:val="en-GB"/>
              </w:rPr>
              <w:t>i</w:t>
            </w:r>
            <w:r w:rsidRPr="00504493">
              <w:rPr>
                <w:bCs/>
                <w:sz w:val="22"/>
                <w:szCs w:val="22"/>
                <w:lang w:val="en-GB"/>
              </w:rPr>
              <w:t xml:space="preserve">ndependent solution of pilot tests in the </w:t>
            </w:r>
            <w:r w:rsidRPr="00504493">
              <w:rPr>
                <w:bCs/>
                <w:i/>
                <w:sz w:val="22"/>
                <w:szCs w:val="22"/>
                <w:lang w:val="en-GB"/>
              </w:rPr>
              <w:t>Moodle</w:t>
            </w:r>
            <w:r w:rsidR="00D24378">
              <w:rPr>
                <w:bCs/>
                <w:sz w:val="22"/>
                <w:szCs w:val="22"/>
                <w:lang w:val="en-GB"/>
              </w:rPr>
              <w:t xml:space="preserve"> environment</w:t>
            </w:r>
            <w:r w:rsidR="006F1360">
              <w:rPr>
                <w:bCs/>
                <w:sz w:val="22"/>
                <w:szCs w:val="22"/>
                <w:lang w:val="en-GB"/>
              </w:rPr>
              <w:t xml:space="preserve">, </w:t>
            </w:r>
            <w:r w:rsidR="007806B2">
              <w:rPr>
                <w:bCs/>
                <w:sz w:val="22"/>
                <w:szCs w:val="22"/>
                <w:lang w:val="en-GB"/>
              </w:rPr>
              <w:t xml:space="preserve">case study, giving a presentation, </w:t>
            </w:r>
            <w:r w:rsidR="006F1360">
              <w:rPr>
                <w:bCs/>
                <w:sz w:val="22"/>
                <w:szCs w:val="22"/>
                <w:lang w:val="en-GB"/>
              </w:rPr>
              <w:t>discussions</w:t>
            </w:r>
            <w:r w:rsidR="006F1360" w:rsidRPr="00504493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bCs/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6F1360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 w:val="restart"/>
          </w:tcPr>
          <w:p w:rsidR="008377C2" w:rsidRDefault="001404F7" w:rsidP="001404F7">
            <w:pPr>
              <w:tabs>
                <w:tab w:val="left" w:pos="851"/>
                <w:tab w:val="left" w:pos="907"/>
              </w:tabs>
              <w:rPr>
                <w:bCs/>
                <w:sz w:val="22"/>
                <w:szCs w:val="22"/>
                <w:lang w:val="en-GB"/>
              </w:rPr>
            </w:pPr>
            <w:r w:rsidRPr="001404F7">
              <w:rPr>
                <w:bCs/>
                <w:sz w:val="22"/>
                <w:szCs w:val="22"/>
                <w:lang w:val="en-GB"/>
              </w:rPr>
              <w:t>Problem solutions at seminars</w:t>
            </w:r>
            <w:r>
              <w:rPr>
                <w:bCs/>
                <w:sz w:val="22"/>
                <w:szCs w:val="22"/>
                <w:lang w:val="en-GB"/>
              </w:rPr>
              <w:t xml:space="preserve">; </w:t>
            </w:r>
            <w:r w:rsidRPr="001404F7">
              <w:rPr>
                <w:bCs/>
                <w:sz w:val="22"/>
                <w:szCs w:val="22"/>
                <w:lang w:val="en-GB"/>
              </w:rPr>
              <w:t>Case study task solution</w:t>
            </w:r>
            <w:r>
              <w:rPr>
                <w:bCs/>
                <w:sz w:val="22"/>
                <w:szCs w:val="22"/>
                <w:lang w:val="en-GB"/>
              </w:rPr>
              <w:t xml:space="preserve">; </w:t>
            </w:r>
            <w:r w:rsidRPr="001404F7">
              <w:rPr>
                <w:bCs/>
                <w:sz w:val="22"/>
                <w:szCs w:val="22"/>
                <w:lang w:val="en-GB"/>
              </w:rPr>
              <w:t>Examination</w:t>
            </w:r>
            <w:r>
              <w:rPr>
                <w:bCs/>
                <w:sz w:val="22"/>
                <w:szCs w:val="22"/>
                <w:lang w:val="en-GB"/>
              </w:rPr>
              <w:t>.</w:t>
            </w:r>
            <w:r w:rsidRPr="001404F7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6F1360">
            <w:pPr>
              <w:tabs>
                <w:tab w:val="left" w:pos="851"/>
                <w:tab w:val="left" w:pos="907"/>
              </w:tabs>
              <w:spacing w:before="60"/>
              <w:jc w:val="both"/>
              <w:rPr>
                <w:bCs/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AB0C41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- </w:t>
            </w:r>
            <w:r w:rsidR="00CF4476">
              <w:rPr>
                <w:sz w:val="22"/>
                <w:szCs w:val="22"/>
                <w:lang w:val="en-GB"/>
              </w:rPr>
              <w:t>to analys</w:t>
            </w:r>
            <w:r w:rsidR="006D499A" w:rsidRPr="0078781B">
              <w:rPr>
                <w:sz w:val="22"/>
                <w:szCs w:val="22"/>
                <w:lang w:val="en-GB"/>
              </w:rPr>
              <w:t>e a capital budgeting problem</w:t>
            </w:r>
            <w:r w:rsidR="006D499A"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  <w:lang w:val="en-GB"/>
              </w:rPr>
              <w:t>;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586C8C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74FDC" w:rsidRPr="00D74FDC">
              <w:rPr>
                <w:sz w:val="22"/>
                <w:szCs w:val="22"/>
                <w:lang w:val="en-GB"/>
              </w:rPr>
              <w:t>calculate and interpret the weighted average cost of capital (WACC) of a company</w:t>
            </w:r>
            <w:r>
              <w:rPr>
                <w:sz w:val="22"/>
                <w:szCs w:val="22"/>
                <w:lang w:val="en-GB"/>
              </w:rPr>
              <w:t>;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AB0C41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  <w:r w:rsidR="006D499A" w:rsidRPr="0078781B">
              <w:rPr>
                <w:sz w:val="22"/>
                <w:szCs w:val="22"/>
                <w:lang w:val="en-GB"/>
              </w:rPr>
              <w:t>to evaluate a company’s operating and financial leverage</w:t>
            </w:r>
            <w:r>
              <w:rPr>
                <w:sz w:val="22"/>
                <w:szCs w:val="22"/>
                <w:lang w:val="en-GB"/>
              </w:rPr>
              <w:t>;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D74FDC" w:rsidP="00510CE8">
            <w:pPr>
              <w:tabs>
                <w:tab w:val="left" w:pos="-298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  <w:r w:rsidRPr="00D74FDC">
              <w:rPr>
                <w:sz w:val="22"/>
                <w:szCs w:val="22"/>
                <w:lang w:val="en-GB"/>
              </w:rPr>
              <w:t>explain the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D74FDC">
              <w:rPr>
                <w:sz w:val="22"/>
                <w:szCs w:val="22"/>
                <w:lang w:val="en-GB"/>
              </w:rPr>
              <w:t>effects of leverage, taxes, financial distress, agency costs, and asymmetric information on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D74FDC">
              <w:rPr>
                <w:sz w:val="22"/>
                <w:szCs w:val="22"/>
                <w:lang w:val="en-GB"/>
              </w:rPr>
              <w:t>a company’s cost of equity, cost of capital, and optimal capital structure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B472E0" w:rsidP="00510CE8">
            <w:pPr>
              <w:tabs>
                <w:tab w:val="left" w:pos="-298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  <w:r w:rsidRPr="00B472E0">
              <w:rPr>
                <w:sz w:val="22"/>
                <w:szCs w:val="22"/>
                <w:lang w:val="en-GB"/>
              </w:rPr>
              <w:t>describe the expected effect of regular cash dividends, extra dividends, liquidating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B472E0">
              <w:rPr>
                <w:sz w:val="22"/>
                <w:szCs w:val="22"/>
                <w:lang w:val="en-GB"/>
              </w:rPr>
              <w:t>dividends, stock dividends, stock splits, and reverse stock splits on shareholders’ wealth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B472E0">
              <w:rPr>
                <w:sz w:val="22"/>
                <w:szCs w:val="22"/>
                <w:lang w:val="en-GB"/>
              </w:rPr>
              <w:t>and a company’s financial ratios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B472E0">
            <w:pPr>
              <w:tabs>
                <w:tab w:val="left" w:pos="-298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  <w:r w:rsidR="00B472E0" w:rsidRPr="00B472E0">
              <w:rPr>
                <w:sz w:val="22"/>
                <w:szCs w:val="22"/>
                <w:lang w:val="en-GB"/>
              </w:rPr>
              <w:t>describe primary and secondary sources of liquidity and factors that influence a company’s</w:t>
            </w:r>
            <w:r w:rsidR="00B472E0">
              <w:rPr>
                <w:sz w:val="22"/>
                <w:szCs w:val="22"/>
                <w:lang w:val="en-GB"/>
              </w:rPr>
              <w:t xml:space="preserve"> </w:t>
            </w:r>
            <w:r w:rsidR="00B472E0" w:rsidRPr="00B472E0">
              <w:rPr>
                <w:sz w:val="22"/>
                <w:szCs w:val="22"/>
                <w:lang w:val="en-GB"/>
              </w:rPr>
              <w:t>liquidity position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C14103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72E0" w:rsidRPr="00B472E0">
              <w:rPr>
                <w:sz w:val="22"/>
                <w:szCs w:val="22"/>
                <w:lang w:val="en-GB"/>
              </w:rPr>
              <w:t xml:space="preserve">to produce and to </w:t>
            </w:r>
            <w:r w:rsidR="00B472E0">
              <w:rPr>
                <w:sz w:val="22"/>
                <w:szCs w:val="22"/>
                <w:lang w:val="en-GB"/>
              </w:rPr>
              <w:t>analyse</w:t>
            </w:r>
            <w:r w:rsidR="00B472E0" w:rsidRPr="00B472E0">
              <w:rPr>
                <w:sz w:val="22"/>
                <w:szCs w:val="22"/>
                <w:lang w:val="en-GB"/>
              </w:rPr>
              <w:t xml:space="preserve"> the financial </w:t>
            </w:r>
            <w:r w:rsidR="00FC3F63">
              <w:rPr>
                <w:sz w:val="22"/>
                <w:szCs w:val="22"/>
                <w:lang w:val="en-GB"/>
              </w:rPr>
              <w:t>s</w:t>
            </w:r>
            <w:r w:rsidR="00FC3F63" w:rsidRPr="00FC3F63">
              <w:rPr>
                <w:sz w:val="22"/>
                <w:szCs w:val="22"/>
                <w:lang w:val="en-GB"/>
              </w:rPr>
              <w:t>tatement</w:t>
            </w:r>
            <w:r w:rsidR="00FC3F63">
              <w:rPr>
                <w:sz w:val="22"/>
                <w:szCs w:val="22"/>
                <w:lang w:val="en-GB"/>
              </w:rPr>
              <w:t>s</w:t>
            </w:r>
            <w:r w:rsidR="00B472E0" w:rsidRPr="00B472E0">
              <w:rPr>
                <w:sz w:val="22"/>
                <w:szCs w:val="22"/>
                <w:lang w:val="en-GB"/>
              </w:rPr>
              <w:t xml:space="preserve"> of a company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04493" w:rsidRPr="00504493" w:rsidRDefault="00504493" w:rsidP="00123FAF">
      <w:pPr>
        <w:jc w:val="both"/>
        <w:rPr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276"/>
        <w:gridCol w:w="599"/>
        <w:gridCol w:w="564"/>
        <w:gridCol w:w="281"/>
        <w:gridCol w:w="566"/>
        <w:gridCol w:w="253"/>
        <w:gridCol w:w="29"/>
        <w:gridCol w:w="281"/>
        <w:gridCol w:w="283"/>
        <w:gridCol w:w="562"/>
        <w:gridCol w:w="581"/>
        <w:gridCol w:w="2362"/>
      </w:tblGrid>
      <w:tr w:rsidR="00144C56" w:rsidRPr="00504493" w:rsidTr="005B0D82">
        <w:trPr>
          <w:cantSplit/>
        </w:trPr>
        <w:tc>
          <w:tcPr>
            <w:tcW w:w="2172" w:type="pct"/>
            <w:gridSpan w:val="3"/>
            <w:vMerge w:val="restart"/>
            <w:shd w:val="clear" w:color="auto" w:fill="E6E6E6"/>
            <w:vAlign w:val="center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Course themes</w:t>
            </w:r>
          </w:p>
        </w:tc>
        <w:tc>
          <w:tcPr>
            <w:tcW w:w="2828" w:type="pct"/>
            <w:gridSpan w:val="10"/>
            <w:shd w:val="clear" w:color="auto" w:fill="E6E6E6"/>
            <w:vAlign w:val="center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Contact / Individual work: time and assignments</w:t>
            </w:r>
          </w:p>
        </w:tc>
      </w:tr>
      <w:tr w:rsidR="00144C56" w:rsidRPr="00504493" w:rsidTr="008A65E4">
        <w:trPr>
          <w:cantSplit/>
          <w:trHeight w:val="1686"/>
        </w:trPr>
        <w:tc>
          <w:tcPr>
            <w:tcW w:w="2172" w:type="pct"/>
            <w:gridSpan w:val="3"/>
            <w:vMerge/>
            <w:vAlign w:val="center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Lectures</w:t>
            </w:r>
          </w:p>
        </w:tc>
        <w:tc>
          <w:tcPr>
            <w:tcW w:w="138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Tutorials</w:t>
            </w:r>
          </w:p>
        </w:tc>
        <w:tc>
          <w:tcPr>
            <w:tcW w:w="278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 xml:space="preserve">Seminars </w:t>
            </w:r>
          </w:p>
        </w:tc>
        <w:tc>
          <w:tcPr>
            <w:tcW w:w="138" w:type="pct"/>
            <w:gridSpan w:val="2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Practical classes</w:t>
            </w:r>
          </w:p>
        </w:tc>
        <w:tc>
          <w:tcPr>
            <w:tcW w:w="138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Laboratory work</w:t>
            </w:r>
          </w:p>
        </w:tc>
        <w:tc>
          <w:tcPr>
            <w:tcW w:w="139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Practice</w:t>
            </w:r>
          </w:p>
        </w:tc>
        <w:tc>
          <w:tcPr>
            <w:tcW w:w="276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Contact hours</w:t>
            </w:r>
          </w:p>
        </w:tc>
        <w:tc>
          <w:tcPr>
            <w:tcW w:w="285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Individual work</w:t>
            </w:r>
          </w:p>
        </w:tc>
        <w:tc>
          <w:tcPr>
            <w:tcW w:w="1159" w:type="pct"/>
            <w:vAlign w:val="center"/>
          </w:tcPr>
          <w:p w:rsidR="00504493" w:rsidRPr="00504493" w:rsidRDefault="00504493" w:rsidP="00123FAF">
            <w:pPr>
              <w:jc w:val="center"/>
              <w:rPr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Assignments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140957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1. </w:t>
            </w:r>
            <w:r>
              <w:rPr>
                <w:iCs/>
                <w:sz w:val="22"/>
                <w:szCs w:val="22"/>
                <w:lang w:val="en-GB"/>
              </w:rPr>
              <w:t xml:space="preserve">Intro to </w:t>
            </w:r>
            <w:r w:rsidR="00140957">
              <w:rPr>
                <w:iCs/>
                <w:sz w:val="22"/>
                <w:szCs w:val="22"/>
                <w:lang w:val="en-GB"/>
              </w:rPr>
              <w:t>Corporate Finance</w:t>
            </w:r>
            <w:r w:rsidRPr="00504493">
              <w:rPr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  <w:tc>
          <w:tcPr>
            <w:tcW w:w="1159" w:type="pct"/>
            <w:vMerge w:val="restart"/>
          </w:tcPr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 xml:space="preserve">Review of the test </w:t>
            </w:r>
          </w:p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qu</w:t>
            </w:r>
            <w:r>
              <w:rPr>
                <w:sz w:val="22"/>
                <w:szCs w:val="22"/>
                <w:lang w:val="en-GB"/>
              </w:rPr>
              <w:t>estions by themes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78781B" w:rsidP="00F86531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 xml:space="preserve">2. </w:t>
            </w:r>
            <w:r w:rsidRPr="0078781B">
              <w:rPr>
                <w:iCs/>
                <w:sz w:val="22"/>
                <w:szCs w:val="22"/>
                <w:lang w:val="en-GB"/>
              </w:rPr>
              <w:t>Corporate Governance</w:t>
            </w:r>
            <w:r w:rsidR="00AB0C41" w:rsidRPr="00504493">
              <w:rPr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123FA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>3.</w:t>
            </w:r>
            <w:r w:rsidR="0078781B">
              <w:rPr>
                <w:sz w:val="22"/>
                <w:szCs w:val="22"/>
                <w:lang w:val="en-GB"/>
              </w:rPr>
              <w:t xml:space="preserve"> </w:t>
            </w:r>
            <w:r w:rsidR="00F717B1" w:rsidRPr="00F717B1">
              <w:rPr>
                <w:sz w:val="22"/>
                <w:szCs w:val="22"/>
                <w:lang w:val="en-GB"/>
              </w:rPr>
              <w:t>Capital budgeting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4F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5</w:t>
            </w:r>
          </w:p>
        </w:tc>
        <w:tc>
          <w:tcPr>
            <w:tcW w:w="285" w:type="pct"/>
          </w:tcPr>
          <w:p w:rsidR="00AB0C41" w:rsidRPr="00D50332" w:rsidRDefault="008A65E4" w:rsidP="001442F0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1442F0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  <w:tc>
          <w:tcPr>
            <w:tcW w:w="1159" w:type="pct"/>
            <w:vMerge w:val="restart"/>
          </w:tcPr>
          <w:p w:rsidR="00223467" w:rsidRDefault="00223467" w:rsidP="00223467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Completion of seminar</w:t>
            </w:r>
            <w:r w:rsidR="00FC3F63"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assignments, presen</w:t>
            </w:r>
            <w:r>
              <w:rPr>
                <w:sz w:val="22"/>
                <w:szCs w:val="22"/>
                <w:lang w:val="en-GB"/>
              </w:rPr>
              <w:softHyphen/>
            </w:r>
            <w:r w:rsidRPr="00504493">
              <w:rPr>
                <w:sz w:val="22"/>
                <w:szCs w:val="22"/>
                <w:lang w:val="en-GB"/>
              </w:rPr>
              <w:t>tation of case studies, and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review of the test</w:t>
            </w:r>
          </w:p>
          <w:p w:rsidR="00AB0C41" w:rsidRPr="00504493" w:rsidRDefault="00223467" w:rsidP="006D499A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questions by themes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78781B" w:rsidP="00123FA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 xml:space="preserve">4. </w:t>
            </w:r>
            <w:r w:rsidR="00EB0B11" w:rsidRPr="00EB0B11">
              <w:rPr>
                <w:iCs/>
                <w:sz w:val="22"/>
                <w:szCs w:val="22"/>
              </w:rPr>
              <w:t>Cost of Capital</w:t>
            </w:r>
            <w:r w:rsidR="00AB0C41" w:rsidRPr="00504493">
              <w:rPr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EB0B11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5. </w:t>
            </w:r>
            <w:r w:rsidR="00EB0B11">
              <w:rPr>
                <w:iCs/>
                <w:sz w:val="22"/>
                <w:szCs w:val="22"/>
                <w:lang w:val="en-GB"/>
              </w:rPr>
              <w:t xml:space="preserve">Measures of </w:t>
            </w:r>
            <w:r w:rsidR="00EB0B11" w:rsidRPr="00EB0B11">
              <w:rPr>
                <w:iCs/>
                <w:sz w:val="22"/>
                <w:szCs w:val="22"/>
                <w:lang w:val="en-GB"/>
              </w:rPr>
              <w:t>leverage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 w:val="restart"/>
          </w:tcPr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Completion of seminar</w:t>
            </w:r>
          </w:p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assignments, review of</w:t>
            </w:r>
          </w:p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the test questions by</w:t>
            </w:r>
          </w:p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themes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F714A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6. </w:t>
            </w:r>
            <w:r w:rsidR="00F40C5A" w:rsidRPr="00F40C5A">
              <w:rPr>
                <w:iCs/>
                <w:sz w:val="22"/>
                <w:szCs w:val="22"/>
                <w:lang w:val="en-GB"/>
              </w:rPr>
              <w:t>Capital Structure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F714A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7. </w:t>
            </w:r>
            <w:r w:rsidR="00F714AC" w:rsidRPr="00F714AC">
              <w:rPr>
                <w:iCs/>
                <w:sz w:val="22"/>
                <w:szCs w:val="22"/>
                <w:lang w:val="en-GB"/>
              </w:rPr>
              <w:t>Dividends and Share repurchases: Basics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 w:val="restart"/>
          </w:tcPr>
          <w:p w:rsidR="00AB0C41" w:rsidRDefault="00AB0C41" w:rsidP="00223467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Completion of seminar</w:t>
            </w:r>
          </w:p>
          <w:p w:rsidR="00AB0C41" w:rsidRPr="00504493" w:rsidRDefault="00AB0C41" w:rsidP="005B0D82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assignments, presen</w:t>
            </w:r>
            <w:r w:rsidR="00223467">
              <w:rPr>
                <w:sz w:val="22"/>
                <w:szCs w:val="22"/>
                <w:lang w:val="en-GB"/>
              </w:rPr>
              <w:softHyphen/>
            </w:r>
            <w:r w:rsidRPr="00504493">
              <w:rPr>
                <w:sz w:val="22"/>
                <w:szCs w:val="22"/>
                <w:lang w:val="en-GB"/>
              </w:rPr>
              <w:t>tation of case studies, and</w:t>
            </w:r>
            <w:r w:rsidR="00223467"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review of the test</w:t>
            </w:r>
            <w:r w:rsidR="005B0D82"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questions by themes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F714A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8. </w:t>
            </w:r>
            <w:r w:rsidR="00F714AC" w:rsidRPr="00F714AC">
              <w:rPr>
                <w:iCs/>
                <w:sz w:val="22"/>
                <w:szCs w:val="22"/>
                <w:lang w:val="en-GB"/>
              </w:rPr>
              <w:t xml:space="preserve">Dividends and Share repurchases: </w:t>
            </w:r>
            <w:r w:rsidR="00F714AC">
              <w:rPr>
                <w:iCs/>
                <w:sz w:val="22"/>
                <w:szCs w:val="22"/>
                <w:lang w:val="en-GB"/>
              </w:rPr>
              <w:t>Analysis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3E609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9. </w:t>
            </w:r>
            <w:r w:rsidR="00F714AC" w:rsidRPr="00CF0CF4">
              <w:rPr>
                <w:iCs/>
                <w:sz w:val="22"/>
                <w:szCs w:val="22"/>
                <w:lang w:val="en-GB"/>
              </w:rPr>
              <w:t>Working Capital Management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49B9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5" w:type="pct"/>
          </w:tcPr>
          <w:p w:rsidR="00AB0C41" w:rsidRPr="00D50332" w:rsidRDefault="0033411E" w:rsidP="008A65E4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8A65E4"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3E609E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>10.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  <w:r w:rsidR="00F20BE3" w:rsidRPr="00F20BE3">
              <w:rPr>
                <w:sz w:val="22"/>
                <w:szCs w:val="22"/>
                <w:lang w:val="en-GB"/>
              </w:rPr>
              <w:t>Financial Statement Analysis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2E50F2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AB0C41" w:rsidP="008A65E4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D50332"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8A65E4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  <w:tcBorders>
              <w:bottom w:val="single" w:sz="4" w:space="0" w:color="auto"/>
            </w:tcBorders>
          </w:tcPr>
          <w:p w:rsidR="00AB0C41" w:rsidRPr="00504493" w:rsidRDefault="00AB0C41" w:rsidP="00123FAF">
            <w:pPr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AB0C41" w:rsidRPr="00096B7D" w:rsidRDefault="007C133C" w:rsidP="007C133C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AB0C41" w:rsidRPr="00096B7D" w:rsidRDefault="007C133C" w:rsidP="001449B9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AB0C41" w:rsidRPr="00096B7D" w:rsidRDefault="007C133C" w:rsidP="007C133C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1449B9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AB0C41" w:rsidRPr="00D50332" w:rsidRDefault="008A65E4" w:rsidP="001442F0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  <w:r w:rsidR="001442F0"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04493" w:rsidRPr="00504493" w:rsidTr="007C691D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504493" w:rsidRPr="00504493" w:rsidRDefault="00504493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144C56" w:rsidRPr="00504493" w:rsidTr="00096B7D">
        <w:tc>
          <w:tcPr>
            <w:tcW w:w="1252" w:type="pct"/>
            <w:shd w:val="clear" w:color="auto" w:fill="E6E6E6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Assessment strategy</w:t>
            </w:r>
          </w:p>
        </w:tc>
        <w:tc>
          <w:tcPr>
            <w:tcW w:w="626" w:type="pct"/>
            <w:shd w:val="clear" w:color="auto" w:fill="E6E6E6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 xml:space="preserve">Share </w:t>
            </w:r>
          </w:p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in %</w:t>
            </w:r>
          </w:p>
        </w:tc>
        <w:tc>
          <w:tcPr>
            <w:tcW w:w="1111" w:type="pct"/>
            <w:gridSpan w:val="5"/>
            <w:shd w:val="clear" w:color="auto" w:fill="E6E6E6"/>
          </w:tcPr>
          <w:p w:rsidR="0069435C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 xml:space="preserve">Time of </w:t>
            </w:r>
          </w:p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assessment</w:t>
            </w:r>
          </w:p>
        </w:tc>
        <w:tc>
          <w:tcPr>
            <w:tcW w:w="2011" w:type="pct"/>
            <w:gridSpan w:val="6"/>
            <w:shd w:val="clear" w:color="auto" w:fill="E6E6E6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 xml:space="preserve">Assessment criteria </w:t>
            </w:r>
          </w:p>
        </w:tc>
      </w:tr>
      <w:tr w:rsidR="008A65E4" w:rsidRPr="00504493" w:rsidTr="00096B7D">
        <w:tc>
          <w:tcPr>
            <w:tcW w:w="1252" w:type="pct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Problem solutions at seminars</w:t>
            </w:r>
          </w:p>
          <w:p w:rsidR="008A65E4" w:rsidRPr="008A65E4" w:rsidRDefault="008A65E4" w:rsidP="00234F44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626" w:type="pct"/>
          </w:tcPr>
          <w:p w:rsidR="008A65E4" w:rsidRPr="008A65E4" w:rsidRDefault="004E5AFA" w:rsidP="00234F4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  <w:r w:rsidR="008A65E4" w:rsidRPr="008A65E4">
              <w:rPr>
                <w:sz w:val="22"/>
                <w:szCs w:val="22"/>
                <w:lang w:val="en-GB"/>
              </w:rPr>
              <w:t>%</w:t>
            </w:r>
          </w:p>
        </w:tc>
        <w:tc>
          <w:tcPr>
            <w:tcW w:w="1111" w:type="pct"/>
            <w:gridSpan w:val="5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During the course</w:t>
            </w:r>
          </w:p>
        </w:tc>
        <w:tc>
          <w:tcPr>
            <w:tcW w:w="2011" w:type="pct"/>
            <w:gridSpan w:val="6"/>
          </w:tcPr>
          <w:p w:rsidR="008A65E4" w:rsidRPr="008A65E4" w:rsidRDefault="00476C0A" w:rsidP="00476C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 w:rsidR="008A65E4" w:rsidRPr="008A65E4">
              <w:rPr>
                <w:sz w:val="22"/>
                <w:szCs w:val="22"/>
                <w:lang w:val="en-GB"/>
              </w:rPr>
              <w:t xml:space="preserve"> points: active participation in doing assignments, with an average grade of 10 for their completion; </w:t>
            </w:r>
            <w:r>
              <w:rPr>
                <w:sz w:val="22"/>
                <w:szCs w:val="22"/>
                <w:lang w:val="en-GB"/>
              </w:rPr>
              <w:t>l</w:t>
            </w:r>
            <w:bookmarkStart w:id="0" w:name="_GoBack"/>
            <w:bookmarkEnd w:id="0"/>
            <w:r w:rsidR="008A65E4" w:rsidRPr="008A65E4">
              <w:rPr>
                <w:sz w:val="22"/>
                <w:szCs w:val="22"/>
                <w:lang w:val="en-GB"/>
              </w:rPr>
              <w:t xml:space="preserve">ess than </w:t>
            </w:r>
            <w:r>
              <w:rPr>
                <w:sz w:val="22"/>
                <w:szCs w:val="22"/>
                <w:lang w:val="en-GB"/>
              </w:rPr>
              <w:t>2</w:t>
            </w:r>
            <w:r w:rsidR="008A65E4" w:rsidRPr="008A65E4">
              <w:rPr>
                <w:sz w:val="22"/>
                <w:szCs w:val="22"/>
                <w:lang w:val="en-GB"/>
              </w:rPr>
              <w:t xml:space="preserve"> points: the average grade for the completed assignments is less than 10; 0 points: non-participation in doing assignments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</w:tr>
      <w:tr w:rsidR="008A65E4" w:rsidRPr="00504493" w:rsidTr="00096B7D">
        <w:tc>
          <w:tcPr>
            <w:tcW w:w="1252" w:type="pct"/>
          </w:tcPr>
          <w:p w:rsidR="008A65E4" w:rsidRPr="008A65E4" w:rsidRDefault="00476C0A" w:rsidP="00234F44">
            <w:pPr>
              <w:jc w:val="both"/>
              <w:rPr>
                <w:sz w:val="22"/>
                <w:szCs w:val="22"/>
                <w:lang w:val="en-GB"/>
              </w:rPr>
            </w:pPr>
            <w:r w:rsidRPr="00476C0A">
              <w:rPr>
                <w:sz w:val="22"/>
                <w:szCs w:val="22"/>
                <w:lang w:val="en-GB"/>
              </w:rPr>
              <w:t>Test # 1 (closed and open-ended tasks / questions)</w:t>
            </w:r>
          </w:p>
        </w:tc>
        <w:tc>
          <w:tcPr>
            <w:tcW w:w="626" w:type="pct"/>
          </w:tcPr>
          <w:p w:rsidR="008A65E4" w:rsidRPr="008A65E4" w:rsidRDefault="00476C0A" w:rsidP="00234F4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</w:t>
            </w:r>
            <w:r w:rsidR="008A65E4" w:rsidRPr="008A65E4">
              <w:rPr>
                <w:sz w:val="22"/>
                <w:szCs w:val="22"/>
                <w:lang w:val="en-GB"/>
              </w:rPr>
              <w:t>%</w:t>
            </w:r>
          </w:p>
        </w:tc>
        <w:tc>
          <w:tcPr>
            <w:tcW w:w="1111" w:type="pct"/>
            <w:gridSpan w:val="5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During the course</w:t>
            </w:r>
          </w:p>
        </w:tc>
        <w:tc>
          <w:tcPr>
            <w:tcW w:w="2011" w:type="pct"/>
            <w:gridSpan w:val="6"/>
          </w:tcPr>
          <w:p w:rsidR="008A65E4" w:rsidRPr="008A65E4" w:rsidRDefault="00476C0A" w:rsidP="00476C0A">
            <w:pPr>
              <w:rPr>
                <w:sz w:val="22"/>
                <w:szCs w:val="22"/>
                <w:lang w:val="en-GB"/>
              </w:rPr>
            </w:pPr>
            <w:r w:rsidRPr="00476C0A">
              <w:rPr>
                <w:sz w:val="22"/>
                <w:szCs w:val="22"/>
                <w:lang w:val="en-GB"/>
              </w:rPr>
              <w:t>Colloquium test shall be taken by electronic means at the Examination centre. Students are required to solve not less than 50% of all tasks presented</w:t>
            </w:r>
            <w:r>
              <w:rPr>
                <w:sz w:val="22"/>
                <w:szCs w:val="22"/>
                <w:lang w:val="en-GB"/>
              </w:rPr>
              <w:t xml:space="preserve"> in</w:t>
            </w:r>
            <w:r w:rsidRPr="00476C0A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test</w:t>
            </w:r>
            <w:r w:rsidRPr="00476C0A">
              <w:rPr>
                <w:sz w:val="22"/>
                <w:szCs w:val="22"/>
                <w:lang w:val="en-GB"/>
              </w:rPr>
              <w:t xml:space="preserve">. Where the grade for the colloquium is above 5, it is multiplied by </w:t>
            </w:r>
            <w:r>
              <w:rPr>
                <w:sz w:val="22"/>
                <w:szCs w:val="22"/>
                <w:lang w:val="en-GB"/>
              </w:rPr>
              <w:t>4</w:t>
            </w:r>
            <w:r w:rsidRPr="00476C0A">
              <w:rPr>
                <w:sz w:val="22"/>
                <w:szCs w:val="22"/>
                <w:lang w:val="en-GB"/>
              </w:rPr>
              <w:t xml:space="preserve">0% and shall be added to the final result. </w:t>
            </w:r>
          </w:p>
        </w:tc>
      </w:tr>
      <w:tr w:rsidR="008A65E4" w:rsidRPr="00504493" w:rsidTr="00096B7D">
        <w:tc>
          <w:tcPr>
            <w:tcW w:w="1252" w:type="pct"/>
          </w:tcPr>
          <w:p w:rsidR="008A65E4" w:rsidRPr="008A65E4" w:rsidRDefault="008A65E4" w:rsidP="00234F44">
            <w:pPr>
              <w:jc w:val="both"/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Examination</w:t>
            </w:r>
          </w:p>
        </w:tc>
        <w:tc>
          <w:tcPr>
            <w:tcW w:w="626" w:type="pct"/>
          </w:tcPr>
          <w:p w:rsidR="008A65E4" w:rsidRPr="008A65E4" w:rsidRDefault="00476C0A" w:rsidP="00234F4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  <w:r w:rsidR="008A65E4" w:rsidRPr="008A65E4">
              <w:rPr>
                <w:sz w:val="22"/>
                <w:szCs w:val="22"/>
                <w:lang w:val="en-GB"/>
              </w:rPr>
              <w:t>0%</w:t>
            </w:r>
          </w:p>
        </w:tc>
        <w:tc>
          <w:tcPr>
            <w:tcW w:w="1111" w:type="pct"/>
            <w:gridSpan w:val="5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At the end of the course</w:t>
            </w:r>
          </w:p>
        </w:tc>
        <w:tc>
          <w:tcPr>
            <w:tcW w:w="2011" w:type="pct"/>
            <w:gridSpan w:val="6"/>
          </w:tcPr>
          <w:p w:rsidR="008A65E4" w:rsidRPr="008A65E4" w:rsidRDefault="008A65E4" w:rsidP="00476C0A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 xml:space="preserve">Examination shall be taken by electronic means at the Examination </w:t>
            </w:r>
            <w:r>
              <w:rPr>
                <w:sz w:val="22"/>
                <w:szCs w:val="22"/>
                <w:lang w:val="en-GB"/>
              </w:rPr>
              <w:t>c</w:t>
            </w:r>
            <w:r w:rsidRPr="008A65E4">
              <w:rPr>
                <w:sz w:val="22"/>
                <w:szCs w:val="22"/>
                <w:lang w:val="en-GB"/>
              </w:rPr>
              <w:t>enter. Students are required to solve tasks presented in the test. The grade of the examination is multiplied by 0.</w:t>
            </w:r>
            <w:r w:rsidR="00476C0A">
              <w:rPr>
                <w:sz w:val="22"/>
                <w:szCs w:val="22"/>
                <w:lang w:val="en-GB"/>
              </w:rPr>
              <w:t>4</w:t>
            </w:r>
            <w:r w:rsidRPr="008A65E4">
              <w:rPr>
                <w:sz w:val="22"/>
                <w:szCs w:val="22"/>
                <w:lang w:val="en-GB"/>
              </w:rPr>
              <w:t xml:space="preserve"> and shall be added to the final result.</w:t>
            </w:r>
          </w:p>
        </w:tc>
      </w:tr>
    </w:tbl>
    <w:p w:rsidR="00504493" w:rsidRDefault="00504493" w:rsidP="00504493">
      <w:pPr>
        <w:rPr>
          <w:sz w:val="22"/>
          <w:szCs w:val="22"/>
          <w:lang w:val="en-GB"/>
        </w:rPr>
      </w:pPr>
    </w:p>
    <w:p w:rsidR="008A65E4" w:rsidRPr="00504493" w:rsidRDefault="008A65E4" w:rsidP="00504493">
      <w:pPr>
        <w:rPr>
          <w:sz w:val="22"/>
          <w:szCs w:val="22"/>
          <w:lang w:val="en-GB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1278"/>
        <w:gridCol w:w="2268"/>
        <w:gridCol w:w="1990"/>
        <w:gridCol w:w="2139"/>
      </w:tblGrid>
      <w:tr w:rsidR="00400753" w:rsidRPr="003C212C" w:rsidTr="00096B7D">
        <w:tc>
          <w:tcPr>
            <w:tcW w:w="1247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Author</w:t>
            </w:r>
          </w:p>
        </w:tc>
        <w:tc>
          <w:tcPr>
            <w:tcW w:w="625" w:type="pct"/>
            <w:shd w:val="clear" w:color="auto" w:fill="E6E6E6"/>
          </w:tcPr>
          <w:p w:rsidR="00B51780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Published </w:t>
            </w:r>
          </w:p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in</w:t>
            </w:r>
          </w:p>
        </w:tc>
        <w:tc>
          <w:tcPr>
            <w:tcW w:w="1109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973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Issue No.</w:t>
            </w:r>
          </w:p>
          <w:p w:rsidR="00400753" w:rsidRPr="00BD358E" w:rsidRDefault="00B02B04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or V</w:t>
            </w:r>
            <w:r w:rsidR="00400753"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olume</w:t>
            </w:r>
          </w:p>
        </w:tc>
        <w:tc>
          <w:tcPr>
            <w:tcW w:w="1046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Publishing house </w:t>
            </w:r>
          </w:p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or Internet site</w:t>
            </w:r>
          </w:p>
        </w:tc>
      </w:tr>
      <w:tr w:rsidR="00400753" w:rsidRPr="003C212C" w:rsidTr="001934AB">
        <w:tc>
          <w:tcPr>
            <w:tcW w:w="5000" w:type="pct"/>
            <w:gridSpan w:val="5"/>
            <w:shd w:val="clear" w:color="auto" w:fill="D9D9D9"/>
          </w:tcPr>
          <w:p w:rsidR="00400753" w:rsidRPr="00BD358E" w:rsidRDefault="00400753" w:rsidP="00400753">
            <w:pPr>
              <w:rPr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Required reading</w:t>
            </w:r>
          </w:p>
        </w:tc>
      </w:tr>
      <w:tr w:rsidR="00096B7D" w:rsidRPr="003C212C" w:rsidTr="00096B7D">
        <w:tc>
          <w:tcPr>
            <w:tcW w:w="1247" w:type="pct"/>
          </w:tcPr>
          <w:p w:rsidR="00124199" w:rsidRPr="000768DA" w:rsidRDefault="002B6BDB" w:rsidP="001A65D1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lastRenderedPageBreak/>
              <w:t>Michelle R. Clayman</w:t>
            </w:r>
            <w:r w:rsidR="001A65D1">
              <w:rPr>
                <w:color w:val="000000"/>
                <w:sz w:val="22"/>
                <w:szCs w:val="22"/>
                <w:lang w:val="lt-LT"/>
              </w:rPr>
              <w:t>, CFA,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Martin S. Fridson,</w:t>
            </w:r>
            <w:r w:rsidR="001A65D1">
              <w:rPr>
                <w:color w:val="000000"/>
                <w:sz w:val="22"/>
                <w:szCs w:val="22"/>
                <w:lang w:val="lt-LT"/>
              </w:rPr>
              <w:t xml:space="preserve"> CFA,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George H. Troughton</w:t>
            </w:r>
            <w:r w:rsidR="001A65D1">
              <w:rPr>
                <w:color w:val="000000"/>
                <w:sz w:val="22"/>
                <w:szCs w:val="22"/>
                <w:lang w:val="lt-LT"/>
              </w:rPr>
              <w:t>, CFA</w:t>
            </w:r>
            <w:r w:rsidR="00124199" w:rsidRPr="000768DA">
              <w:rPr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625" w:type="pct"/>
          </w:tcPr>
          <w:p w:rsidR="00124199" w:rsidRPr="000768DA" w:rsidRDefault="00124199" w:rsidP="002B6BDB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20</w:t>
            </w:r>
            <w:r w:rsidR="002B6BDB"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09" w:type="pct"/>
          </w:tcPr>
          <w:p w:rsidR="00124199" w:rsidRPr="000768DA" w:rsidRDefault="00124199" w:rsidP="002B6BDB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Corporate Finance</w:t>
            </w:r>
            <w:r w:rsidR="002B6BDB">
              <w:rPr>
                <w:color w:val="000000"/>
                <w:sz w:val="22"/>
                <w:szCs w:val="22"/>
                <w:lang w:val="en-GB"/>
              </w:rPr>
              <w:t xml:space="preserve">: a practical approach </w:t>
            </w:r>
          </w:p>
        </w:tc>
        <w:tc>
          <w:tcPr>
            <w:tcW w:w="973" w:type="pct"/>
          </w:tcPr>
          <w:p w:rsidR="00124199" w:rsidRPr="000768DA" w:rsidRDefault="002B6BDB" w:rsidP="002B6BDB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val="en-GB"/>
              </w:rPr>
              <w:t>nd</w:t>
            </w:r>
            <w:r w:rsidR="00124199" w:rsidRPr="000768DA">
              <w:rPr>
                <w:color w:val="000000"/>
                <w:sz w:val="22"/>
                <w:szCs w:val="22"/>
                <w:lang w:val="en-GB"/>
              </w:rPr>
              <w:t xml:space="preserve"> Edition</w:t>
            </w:r>
          </w:p>
        </w:tc>
        <w:tc>
          <w:tcPr>
            <w:tcW w:w="1046" w:type="pct"/>
          </w:tcPr>
          <w:p w:rsidR="00124199" w:rsidRPr="000768DA" w:rsidRDefault="002B6BDB" w:rsidP="008E1FDF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Wiley</w:t>
            </w:r>
          </w:p>
        </w:tc>
      </w:tr>
      <w:tr w:rsidR="002B6BDB" w:rsidRPr="003C212C" w:rsidTr="00096B7D">
        <w:tc>
          <w:tcPr>
            <w:tcW w:w="1247" w:type="pct"/>
          </w:tcPr>
          <w:p w:rsidR="002B6BDB" w:rsidRPr="000768DA" w:rsidRDefault="002B6BDB" w:rsidP="00586C8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Ross, Stephen A. Westerfield, Randolph W. </w:t>
            </w:r>
          </w:p>
          <w:p w:rsidR="002B6BDB" w:rsidRPr="000768DA" w:rsidRDefault="002B6BDB" w:rsidP="00586C8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Jordan</w:t>
            </w:r>
            <w:r>
              <w:rPr>
                <w:color w:val="000000"/>
                <w:sz w:val="22"/>
                <w:szCs w:val="22"/>
                <w:lang w:val="en-GB"/>
              </w:rPr>
              <w:t>,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Bradford D.</w:t>
            </w:r>
          </w:p>
        </w:tc>
        <w:tc>
          <w:tcPr>
            <w:tcW w:w="625" w:type="pct"/>
          </w:tcPr>
          <w:p w:rsidR="002B6BDB" w:rsidRPr="000768DA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2009</w:t>
            </w:r>
          </w:p>
        </w:tc>
        <w:tc>
          <w:tcPr>
            <w:tcW w:w="1109" w:type="pct"/>
          </w:tcPr>
          <w:p w:rsidR="002B6BDB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Fundamentals of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2B6BDB" w:rsidRPr="000768DA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Corporate Finance</w:t>
            </w:r>
          </w:p>
        </w:tc>
        <w:tc>
          <w:tcPr>
            <w:tcW w:w="973" w:type="pct"/>
          </w:tcPr>
          <w:p w:rsidR="002B6BDB" w:rsidRPr="000768DA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9</w:t>
            </w:r>
            <w:r w:rsidRPr="000768DA">
              <w:rPr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Edition</w:t>
            </w:r>
          </w:p>
        </w:tc>
        <w:tc>
          <w:tcPr>
            <w:tcW w:w="1046" w:type="pct"/>
          </w:tcPr>
          <w:p w:rsidR="002B6BDB" w:rsidRPr="000768DA" w:rsidRDefault="002B6BDB" w:rsidP="00586C8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McGraw-Hill/Irwin</w:t>
            </w:r>
          </w:p>
        </w:tc>
      </w:tr>
      <w:tr w:rsidR="006D1422" w:rsidRPr="003C212C" w:rsidTr="001934AB">
        <w:tc>
          <w:tcPr>
            <w:tcW w:w="5000" w:type="pct"/>
            <w:gridSpan w:val="5"/>
            <w:shd w:val="clear" w:color="auto" w:fill="D9D9D9"/>
          </w:tcPr>
          <w:p w:rsidR="006D1422" w:rsidRPr="003C212C" w:rsidRDefault="000602B0" w:rsidP="006F6CD7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0602B0">
              <w:rPr>
                <w:b/>
                <w:bCs/>
                <w:color w:val="000000"/>
                <w:sz w:val="22"/>
                <w:szCs w:val="22"/>
                <w:lang w:val="lt-LT"/>
              </w:rPr>
              <w:t>Supplementary reading</w:t>
            </w:r>
          </w:p>
        </w:tc>
      </w:tr>
      <w:tr w:rsidR="002B6BDB" w:rsidRPr="003C212C" w:rsidTr="002B6BDB">
        <w:trPr>
          <w:trHeight w:val="473"/>
        </w:trPr>
        <w:tc>
          <w:tcPr>
            <w:tcW w:w="1247" w:type="pct"/>
          </w:tcPr>
          <w:p w:rsidR="002B6BDB" w:rsidRPr="003C212C" w:rsidRDefault="00FC3F63" w:rsidP="00FC3F63">
            <w:pPr>
              <w:pStyle w:val="Footer"/>
              <w:rPr>
                <w:color w:val="000000"/>
                <w:sz w:val="22"/>
                <w:szCs w:val="22"/>
                <w:lang w:val="lt-LT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Kester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</w:t>
            </w:r>
            <w:r w:rsidRPr="00FC3F63">
              <w:rPr>
                <w:color w:val="000000"/>
                <w:sz w:val="22"/>
                <w:szCs w:val="22"/>
                <w:lang w:val="lt-LT"/>
              </w:rPr>
              <w:t xml:space="preserve">W. Carl, </w:t>
            </w:r>
            <w:r>
              <w:rPr>
                <w:color w:val="000000"/>
                <w:sz w:val="22"/>
                <w:szCs w:val="22"/>
                <w:lang w:val="lt-LT"/>
              </w:rPr>
              <w:t>Richard S. Ruback, Peter Tufano</w:t>
            </w:r>
          </w:p>
        </w:tc>
        <w:tc>
          <w:tcPr>
            <w:tcW w:w="625" w:type="pct"/>
          </w:tcPr>
          <w:p w:rsidR="002B6BDB" w:rsidRPr="003C212C" w:rsidRDefault="00FC3F63" w:rsidP="00761F0A">
            <w:pPr>
              <w:pStyle w:val="Footer"/>
              <w:tabs>
                <w:tab w:val="left" w:pos="1296"/>
              </w:tabs>
              <w:spacing w:before="60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2010</w:t>
            </w:r>
          </w:p>
        </w:tc>
        <w:tc>
          <w:tcPr>
            <w:tcW w:w="1109" w:type="pct"/>
          </w:tcPr>
          <w:p w:rsidR="002B6BDB" w:rsidRPr="000D3113" w:rsidRDefault="00FC3F63" w:rsidP="00096B7D">
            <w:pPr>
              <w:jc w:val="both"/>
              <w:outlineLvl w:val="3"/>
              <w:rPr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C</w:t>
            </w:r>
            <w:r w:rsidRPr="00FC3F63">
              <w:rPr>
                <w:color w:val="000000"/>
                <w:sz w:val="22"/>
                <w:szCs w:val="22"/>
                <w:lang w:val="lt-LT"/>
              </w:rPr>
              <w:t>ase Problems In Finance</w:t>
            </w:r>
          </w:p>
        </w:tc>
        <w:tc>
          <w:tcPr>
            <w:tcW w:w="973" w:type="pct"/>
          </w:tcPr>
          <w:p w:rsidR="002B6BDB" w:rsidRPr="00095D98" w:rsidRDefault="002B6BDB" w:rsidP="00F251E5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6" w:type="pct"/>
          </w:tcPr>
          <w:p w:rsidR="002B6BDB" w:rsidRPr="00F808EB" w:rsidRDefault="002B6BDB" w:rsidP="003C212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F251E5" w:rsidRPr="003C212C" w:rsidTr="00096B7D">
        <w:tc>
          <w:tcPr>
            <w:tcW w:w="1247" w:type="pct"/>
          </w:tcPr>
          <w:p w:rsidR="00761F0A" w:rsidRPr="003C212C" w:rsidRDefault="00FC3F63" w:rsidP="008E56DB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Robert F. Bruner, Kenneth Eades, Michael Schill</w:t>
            </w:r>
          </w:p>
        </w:tc>
        <w:tc>
          <w:tcPr>
            <w:tcW w:w="625" w:type="pct"/>
          </w:tcPr>
          <w:p w:rsidR="00761F0A" w:rsidRPr="003C212C" w:rsidRDefault="00FC3F63" w:rsidP="008E56DB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2010</w:t>
            </w:r>
          </w:p>
        </w:tc>
        <w:tc>
          <w:tcPr>
            <w:tcW w:w="1109" w:type="pct"/>
          </w:tcPr>
          <w:p w:rsidR="00761F0A" w:rsidRPr="000D3113" w:rsidRDefault="00FC3F63" w:rsidP="00F251E5">
            <w:pPr>
              <w:outlineLvl w:val="3"/>
              <w:rPr>
                <w:i/>
                <w:color w:val="000000"/>
                <w:sz w:val="22"/>
                <w:szCs w:val="22"/>
                <w:lang w:val="en-GB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Case Studies in Finance</w:t>
            </w:r>
          </w:p>
        </w:tc>
        <w:tc>
          <w:tcPr>
            <w:tcW w:w="973" w:type="pct"/>
          </w:tcPr>
          <w:p w:rsidR="00761F0A" w:rsidRPr="003C212C" w:rsidRDefault="00761F0A" w:rsidP="008E56DB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046" w:type="pct"/>
          </w:tcPr>
          <w:p w:rsidR="00761F0A" w:rsidRPr="003C212C" w:rsidRDefault="00761F0A" w:rsidP="008E56DB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</w:tr>
    </w:tbl>
    <w:p w:rsidR="00832FAF" w:rsidRDefault="00832FAF" w:rsidP="008E135F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p w:rsidR="00140957" w:rsidRDefault="00140957" w:rsidP="008E135F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sectPr w:rsidR="00140957" w:rsidSect="005C0EDB">
      <w:footerReference w:type="default" r:id="rId10"/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6A" w:rsidRDefault="00052F6A" w:rsidP="00096B7D">
      <w:r>
        <w:separator/>
      </w:r>
    </w:p>
  </w:endnote>
  <w:endnote w:type="continuationSeparator" w:id="0">
    <w:p w:rsidR="00052F6A" w:rsidRDefault="00052F6A" w:rsidP="000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5641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586C8C" w:rsidRPr="00973D6A" w:rsidRDefault="00586C8C">
        <w:pPr>
          <w:pStyle w:val="Footer"/>
          <w:jc w:val="right"/>
          <w:rPr>
            <w:sz w:val="20"/>
          </w:rPr>
        </w:pPr>
        <w:r w:rsidRPr="00973D6A">
          <w:rPr>
            <w:sz w:val="20"/>
          </w:rPr>
          <w:fldChar w:fldCharType="begin"/>
        </w:r>
        <w:r w:rsidRPr="00973D6A">
          <w:rPr>
            <w:sz w:val="20"/>
          </w:rPr>
          <w:instrText xml:space="preserve"> PAGE   \* MERGEFORMAT </w:instrText>
        </w:r>
        <w:r w:rsidRPr="00973D6A">
          <w:rPr>
            <w:sz w:val="20"/>
          </w:rPr>
          <w:fldChar w:fldCharType="separate"/>
        </w:r>
        <w:r w:rsidR="00476C0A">
          <w:rPr>
            <w:noProof/>
            <w:sz w:val="20"/>
          </w:rPr>
          <w:t>1</w:t>
        </w:r>
        <w:r w:rsidRPr="00973D6A">
          <w:rPr>
            <w:noProof/>
            <w:sz w:val="20"/>
          </w:rPr>
          <w:fldChar w:fldCharType="end"/>
        </w:r>
      </w:p>
    </w:sdtContent>
  </w:sdt>
  <w:p w:rsidR="00586C8C" w:rsidRDefault="00586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6A" w:rsidRDefault="00052F6A" w:rsidP="00096B7D">
      <w:r>
        <w:separator/>
      </w:r>
    </w:p>
  </w:footnote>
  <w:footnote w:type="continuationSeparator" w:id="0">
    <w:p w:rsidR="00052F6A" w:rsidRDefault="00052F6A" w:rsidP="0009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4E"/>
    <w:multiLevelType w:val="multilevel"/>
    <w:tmpl w:val="DC205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A6792"/>
    <w:multiLevelType w:val="hybridMultilevel"/>
    <w:tmpl w:val="DD2EE766"/>
    <w:lvl w:ilvl="0" w:tplc="04090005">
      <w:start w:val="1"/>
      <w:numFmt w:val="upperLetter"/>
      <w:pStyle w:val="Table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8A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91"/>
    <w:rsid w:val="000048BD"/>
    <w:rsid w:val="00007907"/>
    <w:rsid w:val="00011A4A"/>
    <w:rsid w:val="00011F8C"/>
    <w:rsid w:val="0001694B"/>
    <w:rsid w:val="00032863"/>
    <w:rsid w:val="0004390A"/>
    <w:rsid w:val="0004710B"/>
    <w:rsid w:val="00052F6A"/>
    <w:rsid w:val="000602B0"/>
    <w:rsid w:val="00064EF5"/>
    <w:rsid w:val="00065237"/>
    <w:rsid w:val="000831E8"/>
    <w:rsid w:val="00095D98"/>
    <w:rsid w:val="00096B7D"/>
    <w:rsid w:val="00097E90"/>
    <w:rsid w:val="000A1CB4"/>
    <w:rsid w:val="000A51E8"/>
    <w:rsid w:val="000C0164"/>
    <w:rsid w:val="000C084F"/>
    <w:rsid w:val="000C4C1F"/>
    <w:rsid w:val="000D3113"/>
    <w:rsid w:val="000D3276"/>
    <w:rsid w:val="000D78DF"/>
    <w:rsid w:val="000E7D1A"/>
    <w:rsid w:val="000F0C6D"/>
    <w:rsid w:val="00116E09"/>
    <w:rsid w:val="00123FAF"/>
    <w:rsid w:val="00124199"/>
    <w:rsid w:val="00124954"/>
    <w:rsid w:val="001343AD"/>
    <w:rsid w:val="001404F7"/>
    <w:rsid w:val="00140957"/>
    <w:rsid w:val="0014231A"/>
    <w:rsid w:val="001442E0"/>
    <w:rsid w:val="001442F0"/>
    <w:rsid w:val="001449B9"/>
    <w:rsid w:val="00144C56"/>
    <w:rsid w:val="00177B80"/>
    <w:rsid w:val="001847DF"/>
    <w:rsid w:val="001934AB"/>
    <w:rsid w:val="00193D43"/>
    <w:rsid w:val="001A65D1"/>
    <w:rsid w:val="001B09DF"/>
    <w:rsid w:val="001B493A"/>
    <w:rsid w:val="001B4E08"/>
    <w:rsid w:val="001C481C"/>
    <w:rsid w:val="001D1188"/>
    <w:rsid w:val="001E2662"/>
    <w:rsid w:val="001F3D9A"/>
    <w:rsid w:val="001F7DC7"/>
    <w:rsid w:val="002113E4"/>
    <w:rsid w:val="00214ADC"/>
    <w:rsid w:val="00216402"/>
    <w:rsid w:val="002166E7"/>
    <w:rsid w:val="00223467"/>
    <w:rsid w:val="00263AD6"/>
    <w:rsid w:val="00277D1F"/>
    <w:rsid w:val="002B43F9"/>
    <w:rsid w:val="002B6BDB"/>
    <w:rsid w:val="002C524E"/>
    <w:rsid w:val="002D1B67"/>
    <w:rsid w:val="002D30F3"/>
    <w:rsid w:val="002D51E9"/>
    <w:rsid w:val="002D580B"/>
    <w:rsid w:val="002E06DB"/>
    <w:rsid w:val="002E50F2"/>
    <w:rsid w:val="003109A1"/>
    <w:rsid w:val="003214C2"/>
    <w:rsid w:val="003243B4"/>
    <w:rsid w:val="0033411E"/>
    <w:rsid w:val="00335D39"/>
    <w:rsid w:val="00336750"/>
    <w:rsid w:val="00341B0B"/>
    <w:rsid w:val="003644AF"/>
    <w:rsid w:val="00371A7D"/>
    <w:rsid w:val="003C212C"/>
    <w:rsid w:val="003C5053"/>
    <w:rsid w:val="003E609E"/>
    <w:rsid w:val="003E75F1"/>
    <w:rsid w:val="003F335D"/>
    <w:rsid w:val="003F3988"/>
    <w:rsid w:val="00400753"/>
    <w:rsid w:val="00404695"/>
    <w:rsid w:val="004109C9"/>
    <w:rsid w:val="004166E1"/>
    <w:rsid w:val="004349CC"/>
    <w:rsid w:val="0044210E"/>
    <w:rsid w:val="00445C07"/>
    <w:rsid w:val="00447127"/>
    <w:rsid w:val="00476AE5"/>
    <w:rsid w:val="00476C0A"/>
    <w:rsid w:val="004823C2"/>
    <w:rsid w:val="004A2D4A"/>
    <w:rsid w:val="004A4BE6"/>
    <w:rsid w:val="004C3B7C"/>
    <w:rsid w:val="004C688A"/>
    <w:rsid w:val="004D1D37"/>
    <w:rsid w:val="004D280B"/>
    <w:rsid w:val="004D50A5"/>
    <w:rsid w:val="004E0574"/>
    <w:rsid w:val="004E126B"/>
    <w:rsid w:val="004E5AFA"/>
    <w:rsid w:val="00504125"/>
    <w:rsid w:val="00504493"/>
    <w:rsid w:val="00510CE8"/>
    <w:rsid w:val="0052609C"/>
    <w:rsid w:val="005275AF"/>
    <w:rsid w:val="00542A71"/>
    <w:rsid w:val="00564C6E"/>
    <w:rsid w:val="00564FE9"/>
    <w:rsid w:val="00586C8C"/>
    <w:rsid w:val="005A18E1"/>
    <w:rsid w:val="005A5818"/>
    <w:rsid w:val="005B0D82"/>
    <w:rsid w:val="005B2C88"/>
    <w:rsid w:val="005C0EDB"/>
    <w:rsid w:val="005C13FE"/>
    <w:rsid w:val="005E5A30"/>
    <w:rsid w:val="005F632A"/>
    <w:rsid w:val="006010F7"/>
    <w:rsid w:val="0066543B"/>
    <w:rsid w:val="00673D3F"/>
    <w:rsid w:val="006843C4"/>
    <w:rsid w:val="00690574"/>
    <w:rsid w:val="0069435C"/>
    <w:rsid w:val="006A1815"/>
    <w:rsid w:val="006B5ABB"/>
    <w:rsid w:val="006B79B5"/>
    <w:rsid w:val="006C2941"/>
    <w:rsid w:val="006C76ED"/>
    <w:rsid w:val="006D1422"/>
    <w:rsid w:val="006D3FF3"/>
    <w:rsid w:val="006D499A"/>
    <w:rsid w:val="006E200E"/>
    <w:rsid w:val="006F1360"/>
    <w:rsid w:val="006F6CD7"/>
    <w:rsid w:val="00706288"/>
    <w:rsid w:val="0071056D"/>
    <w:rsid w:val="007247B9"/>
    <w:rsid w:val="00751699"/>
    <w:rsid w:val="00761F0A"/>
    <w:rsid w:val="00764702"/>
    <w:rsid w:val="007769B7"/>
    <w:rsid w:val="007806B2"/>
    <w:rsid w:val="00781F92"/>
    <w:rsid w:val="0078781B"/>
    <w:rsid w:val="007B6E3A"/>
    <w:rsid w:val="007C04DE"/>
    <w:rsid w:val="007C133C"/>
    <w:rsid w:val="007C15F1"/>
    <w:rsid w:val="007C691D"/>
    <w:rsid w:val="007D1ACF"/>
    <w:rsid w:val="00805C1A"/>
    <w:rsid w:val="00806433"/>
    <w:rsid w:val="00812E38"/>
    <w:rsid w:val="00813F10"/>
    <w:rsid w:val="008231E7"/>
    <w:rsid w:val="00832FAF"/>
    <w:rsid w:val="008377C2"/>
    <w:rsid w:val="00843576"/>
    <w:rsid w:val="00843BF1"/>
    <w:rsid w:val="00845034"/>
    <w:rsid w:val="00845745"/>
    <w:rsid w:val="008521AE"/>
    <w:rsid w:val="00855040"/>
    <w:rsid w:val="00856DCE"/>
    <w:rsid w:val="00860ECE"/>
    <w:rsid w:val="00883F91"/>
    <w:rsid w:val="008950F2"/>
    <w:rsid w:val="008A20E4"/>
    <w:rsid w:val="008A3363"/>
    <w:rsid w:val="008A65E4"/>
    <w:rsid w:val="008C12EF"/>
    <w:rsid w:val="008C72F7"/>
    <w:rsid w:val="008D3B7A"/>
    <w:rsid w:val="008D4845"/>
    <w:rsid w:val="008E135F"/>
    <w:rsid w:val="008E1FDF"/>
    <w:rsid w:val="008E56DB"/>
    <w:rsid w:val="008E762B"/>
    <w:rsid w:val="00932678"/>
    <w:rsid w:val="00932E6F"/>
    <w:rsid w:val="009366A8"/>
    <w:rsid w:val="009569FD"/>
    <w:rsid w:val="00964051"/>
    <w:rsid w:val="00973D6A"/>
    <w:rsid w:val="00974275"/>
    <w:rsid w:val="00974877"/>
    <w:rsid w:val="0097799B"/>
    <w:rsid w:val="009815D0"/>
    <w:rsid w:val="0098621A"/>
    <w:rsid w:val="00987016"/>
    <w:rsid w:val="00995980"/>
    <w:rsid w:val="0099674C"/>
    <w:rsid w:val="009A42A0"/>
    <w:rsid w:val="009C1537"/>
    <w:rsid w:val="009C7C28"/>
    <w:rsid w:val="009D439E"/>
    <w:rsid w:val="009F3F71"/>
    <w:rsid w:val="00A10E36"/>
    <w:rsid w:val="00A13127"/>
    <w:rsid w:val="00A21BD8"/>
    <w:rsid w:val="00A24440"/>
    <w:rsid w:val="00A26EA7"/>
    <w:rsid w:val="00A47905"/>
    <w:rsid w:val="00A47C62"/>
    <w:rsid w:val="00A76B58"/>
    <w:rsid w:val="00A802BD"/>
    <w:rsid w:val="00A81BB2"/>
    <w:rsid w:val="00A9762B"/>
    <w:rsid w:val="00AA5CF5"/>
    <w:rsid w:val="00AB0C41"/>
    <w:rsid w:val="00AB1A8C"/>
    <w:rsid w:val="00AC6B1C"/>
    <w:rsid w:val="00AD2672"/>
    <w:rsid w:val="00B02B04"/>
    <w:rsid w:val="00B07E36"/>
    <w:rsid w:val="00B21E6C"/>
    <w:rsid w:val="00B23A1D"/>
    <w:rsid w:val="00B25386"/>
    <w:rsid w:val="00B2570E"/>
    <w:rsid w:val="00B30DC1"/>
    <w:rsid w:val="00B40729"/>
    <w:rsid w:val="00B42DDA"/>
    <w:rsid w:val="00B472E0"/>
    <w:rsid w:val="00B50F2D"/>
    <w:rsid w:val="00B50FC9"/>
    <w:rsid w:val="00B51780"/>
    <w:rsid w:val="00B605BE"/>
    <w:rsid w:val="00B62A5C"/>
    <w:rsid w:val="00B65E5C"/>
    <w:rsid w:val="00B75C02"/>
    <w:rsid w:val="00B84EA4"/>
    <w:rsid w:val="00B8674A"/>
    <w:rsid w:val="00BA731D"/>
    <w:rsid w:val="00BC1011"/>
    <w:rsid w:val="00BC6546"/>
    <w:rsid w:val="00BD0137"/>
    <w:rsid w:val="00BD63C6"/>
    <w:rsid w:val="00BE738A"/>
    <w:rsid w:val="00BF25B2"/>
    <w:rsid w:val="00C10402"/>
    <w:rsid w:val="00C14103"/>
    <w:rsid w:val="00C20666"/>
    <w:rsid w:val="00C2684E"/>
    <w:rsid w:val="00C404CC"/>
    <w:rsid w:val="00C56351"/>
    <w:rsid w:val="00C57AD9"/>
    <w:rsid w:val="00C61CC3"/>
    <w:rsid w:val="00C65E1B"/>
    <w:rsid w:val="00C91A52"/>
    <w:rsid w:val="00C95A91"/>
    <w:rsid w:val="00CA3DEA"/>
    <w:rsid w:val="00CA63A7"/>
    <w:rsid w:val="00CB2C17"/>
    <w:rsid w:val="00CC4159"/>
    <w:rsid w:val="00CC4B89"/>
    <w:rsid w:val="00CD403D"/>
    <w:rsid w:val="00CF0CF4"/>
    <w:rsid w:val="00CF3B89"/>
    <w:rsid w:val="00CF4476"/>
    <w:rsid w:val="00D11538"/>
    <w:rsid w:val="00D24378"/>
    <w:rsid w:val="00D3011E"/>
    <w:rsid w:val="00D31FE9"/>
    <w:rsid w:val="00D37698"/>
    <w:rsid w:val="00D46AA8"/>
    <w:rsid w:val="00D50332"/>
    <w:rsid w:val="00D5111B"/>
    <w:rsid w:val="00D52285"/>
    <w:rsid w:val="00D67762"/>
    <w:rsid w:val="00D70017"/>
    <w:rsid w:val="00D74FDC"/>
    <w:rsid w:val="00D91F7A"/>
    <w:rsid w:val="00DA146B"/>
    <w:rsid w:val="00DB065D"/>
    <w:rsid w:val="00DD57F6"/>
    <w:rsid w:val="00DD5876"/>
    <w:rsid w:val="00DE30D1"/>
    <w:rsid w:val="00DF14E9"/>
    <w:rsid w:val="00E1358F"/>
    <w:rsid w:val="00E20888"/>
    <w:rsid w:val="00E2750C"/>
    <w:rsid w:val="00E5320B"/>
    <w:rsid w:val="00E6305F"/>
    <w:rsid w:val="00E6505E"/>
    <w:rsid w:val="00E6529C"/>
    <w:rsid w:val="00E8019A"/>
    <w:rsid w:val="00EA2AD6"/>
    <w:rsid w:val="00EB0B11"/>
    <w:rsid w:val="00EC2243"/>
    <w:rsid w:val="00F00CD2"/>
    <w:rsid w:val="00F0191B"/>
    <w:rsid w:val="00F0672A"/>
    <w:rsid w:val="00F0792F"/>
    <w:rsid w:val="00F124F3"/>
    <w:rsid w:val="00F20BE3"/>
    <w:rsid w:val="00F251E5"/>
    <w:rsid w:val="00F26861"/>
    <w:rsid w:val="00F40C5A"/>
    <w:rsid w:val="00F424D0"/>
    <w:rsid w:val="00F463D5"/>
    <w:rsid w:val="00F714AC"/>
    <w:rsid w:val="00F717B1"/>
    <w:rsid w:val="00F7416E"/>
    <w:rsid w:val="00F808EB"/>
    <w:rsid w:val="00F86531"/>
    <w:rsid w:val="00FA03E0"/>
    <w:rsid w:val="00FA11D4"/>
    <w:rsid w:val="00FA6483"/>
    <w:rsid w:val="00FC3ABC"/>
    <w:rsid w:val="00FC3F63"/>
    <w:rsid w:val="00FD5D93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uiPriority w:val="9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04125"/>
    <w:rPr>
      <w:rFonts w:eastAsia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0C41"/>
    <w:pPr>
      <w:ind w:left="720"/>
      <w:contextualSpacing/>
    </w:pPr>
  </w:style>
  <w:style w:type="paragraph" w:customStyle="1" w:styleId="TableListNumber2">
    <w:name w:val="Table List Number 2"/>
    <w:basedOn w:val="Normal"/>
    <w:qFormat/>
    <w:rsid w:val="00140957"/>
    <w:pPr>
      <w:numPr>
        <w:numId w:val="3"/>
      </w:numPr>
    </w:pPr>
    <w:rPr>
      <w:rFonts w:ascii="Arial" w:eastAsia="Times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uiPriority w:val="9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04125"/>
    <w:rPr>
      <w:rFonts w:eastAsia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0C41"/>
    <w:pPr>
      <w:ind w:left="720"/>
      <w:contextualSpacing/>
    </w:pPr>
  </w:style>
  <w:style w:type="paragraph" w:customStyle="1" w:styleId="TableListNumber2">
    <w:name w:val="Table List Number 2"/>
    <w:basedOn w:val="Normal"/>
    <w:qFormat/>
    <w:rsid w:val="00140957"/>
    <w:pPr>
      <w:numPr>
        <w:numId w:val="3"/>
      </w:numPr>
    </w:pPr>
    <w:rPr>
      <w:rFonts w:ascii="Arial" w:eastAsia="Times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2955-6DAE-4C88-8A43-30F74845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Arvydas Paškevičius</cp:lastModifiedBy>
  <cp:revision>3</cp:revision>
  <cp:lastPrinted>2016-07-25T12:42:00Z</cp:lastPrinted>
  <dcterms:created xsi:type="dcterms:W3CDTF">2018-09-09T15:41:00Z</dcterms:created>
  <dcterms:modified xsi:type="dcterms:W3CDTF">2018-09-09T15:48:00Z</dcterms:modified>
</cp:coreProperties>
</file>